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00" w:rsidRPr="00CB5B5E" w:rsidRDefault="00335F00" w:rsidP="00335F0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</w:rPr>
      </w:pPr>
      <w:r w:rsidRPr="00CB5B5E">
        <w:rPr>
          <w:rFonts w:ascii="Arial" w:hAnsi="Arial"/>
          <w:b/>
          <w:noProof/>
          <w:sz w:val="24"/>
        </w:rPr>
        <w:t>3GPP TSG RAN Meeting #7</w:t>
      </w:r>
      <w:r>
        <w:rPr>
          <w:rFonts w:ascii="Arial" w:hAnsi="Arial"/>
          <w:b/>
          <w:noProof/>
          <w:sz w:val="24"/>
        </w:rPr>
        <w:t>9</w:t>
      </w:r>
      <w:r w:rsidRPr="00CB5B5E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>RP-</w:t>
      </w:r>
      <w:r w:rsidRPr="0069133E">
        <w:rPr>
          <w:rFonts w:ascii="Arial" w:hAnsi="Arial"/>
          <w:b/>
          <w:noProof/>
          <w:sz w:val="24"/>
        </w:rPr>
        <w:t>180</w:t>
      </w:r>
      <w:r>
        <w:rPr>
          <w:rFonts w:ascii="Arial" w:hAnsi="Arial" w:hint="eastAsia"/>
          <w:b/>
          <w:noProof/>
          <w:sz w:val="24"/>
          <w:lang w:eastAsia="zh-CN"/>
        </w:rPr>
        <w:t>52</w:t>
      </w:r>
      <w:r w:rsidRPr="0069133E">
        <w:rPr>
          <w:rFonts w:ascii="Arial" w:hAnsi="Arial"/>
          <w:b/>
          <w:noProof/>
          <w:sz w:val="24"/>
        </w:rPr>
        <w:t>4</w:t>
      </w:r>
    </w:p>
    <w:p w:rsidR="00335F00" w:rsidRPr="00CB5B5E" w:rsidRDefault="00335F00" w:rsidP="00335F0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Chennai</w:t>
      </w:r>
      <w:r w:rsidRPr="00CB5B5E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CB5B5E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9</w:t>
      </w:r>
      <w:r w:rsidRPr="00CB5B5E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Pr="00CB5B5E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 2018</w:t>
      </w:r>
      <w:r w:rsidRPr="00CB5B5E">
        <w:rPr>
          <w:rFonts w:ascii="Arial" w:hAnsi="Arial"/>
          <w:b/>
          <w:noProof/>
          <w:sz w:val="24"/>
        </w:rPr>
        <w:tab/>
      </w:r>
    </w:p>
    <w:p w:rsidR="00335F00" w:rsidRDefault="00335F00" w:rsidP="00335F00"/>
    <w:p w:rsidR="00335F00" w:rsidRDefault="00335F00" w:rsidP="00335F00">
      <w:pPr>
        <w:pStyle w:val="CRCoverPage"/>
        <w:tabs>
          <w:tab w:val="left" w:pos="1985"/>
          <w:tab w:val="left" w:pos="2410"/>
        </w:tabs>
        <w:spacing w:line="276" w:lineRule="auto"/>
        <w:rPr>
          <w:rFonts w:cs="Arial"/>
          <w:b/>
          <w:bCs/>
          <w:sz w:val="24"/>
          <w:lang w:val="en-US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Pr="0090730C">
        <w:rPr>
          <w:rFonts w:cs="Arial" w:hint="eastAsia"/>
          <w:b/>
          <w:bCs/>
          <w:sz w:val="24"/>
          <w:lang w:val="en-US"/>
        </w:rPr>
        <w:t>9.3.2</w:t>
      </w:r>
    </w:p>
    <w:p w:rsidR="00335F00" w:rsidRPr="00C00BFD" w:rsidRDefault="00335F00" w:rsidP="00335F00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Huawei</w:t>
      </w:r>
    </w:p>
    <w:p w:rsidR="00335F00" w:rsidRDefault="00335F00" w:rsidP="00335F00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Summary of calibration results for IMT-2020 self evaluation</w:t>
      </w:r>
    </w:p>
    <w:p w:rsidR="00335F00" w:rsidRDefault="00335F00" w:rsidP="00335F00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Approval</w:t>
      </w:r>
    </w:p>
    <w:p w:rsidR="00BB7889" w:rsidRPr="00BF55DB" w:rsidRDefault="00BB7889" w:rsidP="00BB7889">
      <w:pPr>
        <w:pStyle w:val="1"/>
        <w:rPr>
          <w:rFonts w:eastAsia="SimSun" w:cs="Arial"/>
          <w:lang w:eastAsia="zh-CN"/>
        </w:rPr>
      </w:pPr>
      <w:r w:rsidRPr="00BF55DB">
        <w:rPr>
          <w:rFonts w:cs="Arial"/>
        </w:rPr>
        <w:t>Introduction</w:t>
      </w:r>
    </w:p>
    <w:p w:rsidR="00144F44" w:rsidRDefault="005D682C" w:rsidP="00B5455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At</w:t>
      </w:r>
      <w:r w:rsidR="005620FA">
        <w:rPr>
          <w:rFonts w:eastAsiaTheme="minorEastAsia" w:hint="eastAsia"/>
          <w:lang w:eastAsia="zh-CN"/>
        </w:rPr>
        <w:t xml:space="preserve"> </w:t>
      </w:r>
      <w:r w:rsidR="00524889">
        <w:rPr>
          <w:rFonts w:eastAsiaTheme="minorEastAsia" w:hint="eastAsia"/>
          <w:lang w:eastAsia="zh-CN"/>
        </w:rPr>
        <w:t xml:space="preserve">3GPP TSG </w:t>
      </w:r>
      <w:r w:rsidR="005620FA">
        <w:rPr>
          <w:rFonts w:eastAsiaTheme="minorEastAsia" w:hint="eastAsia"/>
          <w:lang w:eastAsia="zh-CN"/>
        </w:rPr>
        <w:t>RAN#77</w:t>
      </w:r>
      <w:r>
        <w:rPr>
          <w:rFonts w:eastAsiaTheme="minorEastAsia" w:hint="eastAsia"/>
          <w:lang w:eastAsia="zh-CN"/>
        </w:rPr>
        <w:t xml:space="preserve"> meeting,</w:t>
      </w:r>
      <w:r w:rsidR="005620FA">
        <w:rPr>
          <w:rFonts w:eastAsiaTheme="minorEastAsia" w:hint="eastAsia"/>
          <w:lang w:eastAsia="zh-CN"/>
        </w:rPr>
        <w:t xml:space="preserve"> the</w:t>
      </w:r>
      <w:r w:rsidR="00EC3BA9">
        <w:rPr>
          <w:rFonts w:eastAsiaTheme="minorEastAsia" w:hint="eastAsia"/>
          <w:lang w:eastAsia="zh-CN"/>
        </w:rPr>
        <w:t xml:space="preserve"> general</w:t>
      </w:r>
      <w:r w:rsidR="005620FA">
        <w:rPr>
          <w:rFonts w:eastAsiaTheme="minorEastAsia" w:hint="eastAsia"/>
          <w:lang w:eastAsia="zh-CN"/>
        </w:rPr>
        <w:t xml:space="preserve"> work</w:t>
      </w:r>
      <w:r w:rsidR="00446315">
        <w:rPr>
          <w:rFonts w:eastAsiaTheme="minorEastAsia" w:hint="eastAsia"/>
          <w:lang w:eastAsia="zh-CN"/>
        </w:rPr>
        <w:t xml:space="preserve"> </w:t>
      </w:r>
      <w:r w:rsidR="005620FA">
        <w:rPr>
          <w:rFonts w:eastAsiaTheme="minorEastAsia" w:hint="eastAsia"/>
          <w:lang w:eastAsia="zh-CN"/>
        </w:rPr>
        <w:t xml:space="preserve">plan of </w:t>
      </w:r>
      <w:r w:rsidR="00B61E1E">
        <w:rPr>
          <w:rFonts w:eastAsiaTheme="minorEastAsia" w:hint="eastAsia"/>
          <w:lang w:eastAsia="zh-CN"/>
        </w:rPr>
        <w:t xml:space="preserve">self evaluation is </w:t>
      </w:r>
      <w:r w:rsidR="00003407">
        <w:rPr>
          <w:rFonts w:eastAsiaTheme="minorEastAsia" w:hint="eastAsia"/>
          <w:lang w:eastAsia="zh-CN"/>
        </w:rPr>
        <w:t>approved</w:t>
      </w:r>
      <w:r w:rsidR="00B61E1E">
        <w:rPr>
          <w:rFonts w:eastAsiaTheme="minorEastAsia" w:hint="eastAsia"/>
          <w:lang w:eastAsia="zh-CN"/>
        </w:rPr>
        <w:t xml:space="preserve"> [1].</w:t>
      </w:r>
      <w:r w:rsidR="00EC3BA9">
        <w:rPr>
          <w:rFonts w:eastAsiaTheme="minorEastAsia" w:hint="eastAsia"/>
          <w:lang w:eastAsia="zh-CN"/>
        </w:rPr>
        <w:t xml:space="preserve"> The three step work plan is proposed according to </w:t>
      </w:r>
      <w:r w:rsidR="00EC3BA9" w:rsidRPr="00EC3BA9">
        <w:rPr>
          <w:rFonts w:eastAsiaTheme="minorEastAsia"/>
          <w:lang w:eastAsia="zh-CN"/>
        </w:rPr>
        <w:t xml:space="preserve">the agreed IMT-2020 submission </w:t>
      </w:r>
      <w:proofErr w:type="spellStart"/>
      <w:r w:rsidR="00EC3BA9" w:rsidRPr="00EC3BA9">
        <w:rPr>
          <w:rFonts w:eastAsiaTheme="minorEastAsia"/>
          <w:lang w:eastAsia="zh-CN"/>
        </w:rPr>
        <w:t>timeplan</w:t>
      </w:r>
      <w:proofErr w:type="spellEnd"/>
      <w:r w:rsidR="00EC3BA9">
        <w:rPr>
          <w:rFonts w:eastAsiaTheme="minorEastAsia" w:hint="eastAsia"/>
          <w:lang w:eastAsia="zh-CN"/>
        </w:rPr>
        <w:t xml:space="preserve"> as endorsed in [2].</w:t>
      </w:r>
      <w:r w:rsidR="00A47919">
        <w:rPr>
          <w:rFonts w:eastAsiaTheme="minorEastAsia" w:hint="eastAsia"/>
          <w:lang w:eastAsia="zh-CN"/>
        </w:rPr>
        <w:t xml:space="preserve"> </w:t>
      </w:r>
      <w:r w:rsidR="00524889">
        <w:rPr>
          <w:rFonts w:eastAsiaTheme="minorEastAsia" w:hint="eastAsia"/>
          <w:lang w:eastAsia="zh-CN"/>
        </w:rPr>
        <w:t xml:space="preserve">As the first step, 3GPP </w:t>
      </w:r>
      <w:r w:rsidR="00FF6C97">
        <w:rPr>
          <w:rFonts w:eastAsiaTheme="minorEastAsia" w:hint="eastAsia"/>
          <w:lang w:eastAsia="zh-CN"/>
        </w:rPr>
        <w:t xml:space="preserve">agreed to </w:t>
      </w:r>
      <w:r w:rsidR="00524889">
        <w:rPr>
          <w:rFonts w:eastAsiaTheme="minorEastAsia" w:hint="eastAsia"/>
          <w:lang w:eastAsia="zh-CN"/>
        </w:rPr>
        <w:t xml:space="preserve">conduct </w:t>
      </w:r>
      <w:r w:rsidR="007A74D4">
        <w:rPr>
          <w:rFonts w:eastAsiaTheme="minorEastAsia" w:hint="eastAsia"/>
          <w:lang w:eastAsia="zh-CN"/>
        </w:rPr>
        <w:t xml:space="preserve">the </w:t>
      </w:r>
      <w:r w:rsidR="00524889">
        <w:rPr>
          <w:rFonts w:eastAsiaTheme="minorEastAsia" w:hint="eastAsia"/>
          <w:lang w:eastAsia="zh-CN"/>
        </w:rPr>
        <w:t>calibration activity for IMT-2020 self evaluation</w:t>
      </w:r>
      <w:r w:rsidR="00ED6973">
        <w:rPr>
          <w:rFonts w:eastAsiaTheme="minorEastAsia" w:hint="eastAsia"/>
          <w:lang w:eastAsia="zh-CN"/>
        </w:rPr>
        <w:t xml:space="preserve"> through an email discussion in RAN ITU-R Ad-Hoc as follows</w:t>
      </w:r>
      <w:r w:rsidR="00A47919">
        <w:rPr>
          <w:rFonts w:eastAsiaTheme="minorEastAsia" w:hint="eastAsia"/>
          <w:lang w:eastAsia="zh-CN"/>
        </w:rPr>
        <w:t xml:space="preserve"> </w:t>
      </w:r>
    </w:p>
    <w:p w:rsidR="00DC7B41" w:rsidRPr="00A47919" w:rsidRDefault="00890C62" w:rsidP="00A47919">
      <w:pPr>
        <w:numPr>
          <w:ilvl w:val="0"/>
          <w:numId w:val="26"/>
        </w:numPr>
        <w:rPr>
          <w:rFonts w:eastAsiaTheme="minorEastAsia"/>
          <w:lang w:val="en-US" w:eastAsia="zh-CN"/>
        </w:rPr>
      </w:pPr>
      <w:r w:rsidRPr="00A47919">
        <w:rPr>
          <w:rFonts w:eastAsiaTheme="minorEastAsia"/>
          <w:lang w:val="en-US" w:eastAsia="zh-CN"/>
        </w:rPr>
        <w:t>The following email discussions are proposed for Step 1 after RAN#77</w:t>
      </w:r>
    </w:p>
    <w:p w:rsidR="00DC7B41" w:rsidRPr="00A47919" w:rsidRDefault="00890C62" w:rsidP="00A47919">
      <w:pPr>
        <w:numPr>
          <w:ilvl w:val="1"/>
          <w:numId w:val="26"/>
        </w:numPr>
        <w:rPr>
          <w:rFonts w:eastAsiaTheme="minorEastAsia"/>
          <w:lang w:val="en-US" w:eastAsia="zh-CN"/>
        </w:rPr>
      </w:pPr>
      <w:r w:rsidRPr="00A47919">
        <w:rPr>
          <w:rFonts w:eastAsiaTheme="minorEastAsia"/>
          <w:lang w:val="en-US" w:eastAsia="zh-CN"/>
        </w:rPr>
        <w:t>Plan an email discussion in RAN ITU-R Ad-Hoc on calibration for self evaluation – Lead by Huawei (</w:t>
      </w:r>
      <w:proofErr w:type="spellStart"/>
      <w:r w:rsidRPr="00A47919">
        <w:rPr>
          <w:rFonts w:eastAsiaTheme="minorEastAsia"/>
          <w:lang w:eastAsia="zh-CN"/>
        </w:rPr>
        <w:t>Rapporteur</w:t>
      </w:r>
      <w:proofErr w:type="spellEnd"/>
      <w:r w:rsidRPr="00A47919">
        <w:rPr>
          <w:rFonts w:eastAsiaTheme="minorEastAsia"/>
          <w:lang w:eastAsia="zh-CN"/>
        </w:rPr>
        <w:t>)</w:t>
      </w:r>
      <w:r w:rsidRPr="00A47919">
        <w:rPr>
          <w:rFonts w:eastAsiaTheme="minorEastAsia"/>
          <w:lang w:val="en-US" w:eastAsia="zh-CN"/>
        </w:rPr>
        <w:t xml:space="preserve"> </w:t>
      </w:r>
    </w:p>
    <w:p w:rsidR="00DC7B41" w:rsidRPr="00A47919" w:rsidRDefault="00890C62" w:rsidP="00A47919">
      <w:pPr>
        <w:numPr>
          <w:ilvl w:val="2"/>
          <w:numId w:val="26"/>
        </w:numPr>
        <w:rPr>
          <w:rFonts w:eastAsiaTheme="minorEastAsia"/>
          <w:lang w:val="en-US" w:eastAsia="zh-CN"/>
        </w:rPr>
      </w:pPr>
      <w:r w:rsidRPr="00A47919">
        <w:rPr>
          <w:rFonts w:eastAsiaTheme="minorEastAsia"/>
          <w:lang w:val="en-US" w:eastAsia="zh-CN"/>
        </w:rPr>
        <w:t>Including calibration detailed plan, calibration metrics, baseline parameter for calibration, test environments and evaluation configurations for calibration as defined in Report ITU-R M.[IMT-2020. EVAL], etc.</w:t>
      </w:r>
    </w:p>
    <w:p w:rsidR="00DC7B41" w:rsidRPr="004A63C1" w:rsidRDefault="00890C62" w:rsidP="004A63C1">
      <w:pPr>
        <w:numPr>
          <w:ilvl w:val="1"/>
          <w:numId w:val="26"/>
        </w:numPr>
        <w:rPr>
          <w:rFonts w:eastAsiaTheme="minorEastAsia"/>
          <w:lang w:val="en-US" w:eastAsia="zh-CN"/>
        </w:rPr>
      </w:pPr>
      <w:r w:rsidRPr="004A63C1">
        <w:rPr>
          <w:rFonts w:eastAsiaTheme="minorEastAsia"/>
          <w:lang w:val="en-US" w:eastAsia="zh-CN"/>
        </w:rPr>
        <w:t xml:space="preserve">ITU-R Ad-Hoc contact person will kick off the scope and timing of the E-mail discussion in the ITU-R Ad-Hoc mailing list </w:t>
      </w:r>
    </w:p>
    <w:p w:rsidR="00A47919" w:rsidRPr="004A63C1" w:rsidRDefault="008B6E21" w:rsidP="00B5455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Based on the above agreement, </w:t>
      </w:r>
      <w:r w:rsidRPr="004A63C1">
        <w:rPr>
          <w:rFonts w:eastAsiaTheme="minorEastAsia"/>
          <w:lang w:val="en-US" w:eastAsia="zh-CN"/>
        </w:rPr>
        <w:t xml:space="preserve">ITU-R Ad-Hoc contact person </w:t>
      </w:r>
      <w:r>
        <w:rPr>
          <w:rFonts w:eastAsiaTheme="minorEastAsia" w:hint="eastAsia"/>
          <w:lang w:val="en-US" w:eastAsia="zh-CN"/>
        </w:rPr>
        <w:t xml:space="preserve">set up </w:t>
      </w:r>
      <w:r w:rsidR="004F1D93">
        <w:rPr>
          <w:rFonts w:eastAsiaTheme="minorEastAsia" w:hint="eastAsia"/>
          <w:lang w:val="en-US" w:eastAsia="zh-CN"/>
        </w:rPr>
        <w:t xml:space="preserve">an email discussion </w:t>
      </w:r>
      <w:r w:rsidR="004F1D93">
        <w:rPr>
          <w:rFonts w:eastAsiaTheme="minorEastAsia"/>
          <w:lang w:val="en-US" w:eastAsia="zh-CN"/>
        </w:rPr>
        <w:t>“</w:t>
      </w:r>
      <w:r w:rsidRPr="008B6E21">
        <w:rPr>
          <w:rFonts w:eastAsiaTheme="minorEastAsia"/>
          <w:lang w:val="en-US" w:eastAsia="zh-CN"/>
        </w:rPr>
        <w:t>[ITU-R AH 01] Calibration for self-evaluation</w:t>
      </w:r>
      <w:r w:rsidR="004F1D93"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 xml:space="preserve">. </w:t>
      </w:r>
      <w:r w:rsidR="00B255A0">
        <w:rPr>
          <w:rFonts w:eastAsiaTheme="minorEastAsia" w:hint="eastAsia"/>
          <w:lang w:val="en-US" w:eastAsia="zh-CN"/>
        </w:rPr>
        <w:t xml:space="preserve">This </w:t>
      </w:r>
      <w:r>
        <w:rPr>
          <w:rFonts w:eastAsiaTheme="minorEastAsia" w:hint="eastAsia"/>
          <w:lang w:val="en-US" w:eastAsia="zh-CN"/>
        </w:rPr>
        <w:t xml:space="preserve">document </w:t>
      </w:r>
      <w:r w:rsidR="00E53639">
        <w:rPr>
          <w:rFonts w:eastAsiaTheme="minorEastAsia" w:hint="eastAsia"/>
          <w:lang w:val="en-US" w:eastAsia="zh-CN"/>
        </w:rPr>
        <w:t xml:space="preserve">provides the summary of </w:t>
      </w:r>
      <w:r w:rsidR="00997B35">
        <w:rPr>
          <w:rFonts w:eastAsiaTheme="minorEastAsia" w:hint="eastAsia"/>
          <w:lang w:val="en-US" w:eastAsia="zh-CN"/>
        </w:rPr>
        <w:t>the calibration activit</w:t>
      </w:r>
      <w:r w:rsidR="002774DE">
        <w:rPr>
          <w:rFonts w:eastAsiaTheme="minorEastAsia" w:hint="eastAsia"/>
          <w:lang w:val="en-US" w:eastAsia="zh-CN"/>
        </w:rPr>
        <w:t>ies</w:t>
      </w:r>
      <w:r w:rsidR="008A740C">
        <w:rPr>
          <w:rFonts w:eastAsiaTheme="minorEastAsia" w:hint="eastAsia"/>
          <w:lang w:val="en-US" w:eastAsia="zh-CN"/>
        </w:rPr>
        <w:t xml:space="preserve"> and the calibration results</w:t>
      </w:r>
      <w:r w:rsidR="00997B35">
        <w:rPr>
          <w:rFonts w:eastAsiaTheme="minorEastAsia" w:hint="eastAsia"/>
          <w:lang w:val="en-US" w:eastAsia="zh-CN"/>
        </w:rPr>
        <w:t xml:space="preserve"> </w:t>
      </w:r>
      <w:r w:rsidR="00C174C3">
        <w:rPr>
          <w:rFonts w:eastAsiaTheme="minorEastAsia" w:hint="eastAsia"/>
          <w:lang w:val="en-US" w:eastAsia="zh-CN"/>
        </w:rPr>
        <w:t>derived by</w:t>
      </w:r>
      <w:r w:rsidR="00997B35">
        <w:rPr>
          <w:rFonts w:eastAsiaTheme="minorEastAsia" w:hint="eastAsia"/>
          <w:lang w:val="en-US" w:eastAsia="zh-CN"/>
        </w:rPr>
        <w:t xml:space="preserve"> </w:t>
      </w:r>
      <w:r w:rsidR="00E53639">
        <w:rPr>
          <w:rFonts w:eastAsiaTheme="minorEastAsia" w:hint="eastAsia"/>
          <w:lang w:val="en-US" w:eastAsia="zh-CN"/>
        </w:rPr>
        <w:t>this email discussion.</w:t>
      </w:r>
    </w:p>
    <w:p w:rsidR="00E53639" w:rsidRPr="00BF55DB" w:rsidRDefault="00753850" w:rsidP="00BB7889">
      <w:pPr>
        <w:pStyle w:val="1"/>
        <w:rPr>
          <w:rFonts w:eastAsiaTheme="minorEastAsia" w:cs="Arial"/>
          <w:lang w:eastAsia="zh-CN"/>
        </w:rPr>
      </w:pPr>
      <w:r w:rsidRPr="00BF55DB">
        <w:rPr>
          <w:rFonts w:eastAsiaTheme="minorEastAsia" w:cs="Arial"/>
          <w:lang w:eastAsia="zh-CN"/>
        </w:rPr>
        <w:t>Scope of the discussion</w:t>
      </w:r>
    </w:p>
    <w:p w:rsidR="00E53639" w:rsidRDefault="00404847" w:rsidP="00E5363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scope </w:t>
      </w:r>
      <w:r w:rsidR="00D41E83">
        <w:rPr>
          <w:rFonts w:eastAsiaTheme="minorEastAsia" w:hint="eastAsia"/>
          <w:lang w:eastAsia="zh-CN"/>
        </w:rPr>
        <w:t xml:space="preserve">of this email discussion is set </w:t>
      </w:r>
      <w:r>
        <w:rPr>
          <w:rFonts w:eastAsiaTheme="minorEastAsia" w:hint="eastAsia"/>
          <w:lang w:eastAsia="zh-CN"/>
        </w:rPr>
        <w:t>as follows.</w:t>
      </w:r>
    </w:p>
    <w:p w:rsidR="00D41E83" w:rsidRPr="009A0294" w:rsidRDefault="00D41E83" w:rsidP="009A0294">
      <w:pPr>
        <w:pStyle w:val="afd"/>
        <w:numPr>
          <w:ilvl w:val="0"/>
          <w:numId w:val="30"/>
        </w:numPr>
        <w:spacing w:before="100" w:beforeAutospacing="1" w:after="100" w:afterAutospacing="1"/>
        <w:ind w:firstLineChars="0"/>
        <w:rPr>
          <w:rFonts w:eastAsiaTheme="minorEastAsia"/>
          <w:lang w:eastAsia="zh-CN"/>
        </w:rPr>
      </w:pPr>
      <w:r w:rsidRPr="009A0294">
        <w:rPr>
          <w:rFonts w:hint="eastAsia"/>
          <w:color w:val="000000"/>
        </w:rPr>
        <w:t xml:space="preserve">Goal: </w:t>
      </w:r>
      <w:r w:rsidRPr="009A0294">
        <w:rPr>
          <w:rFonts w:eastAsiaTheme="minorEastAsia" w:hint="eastAsia"/>
          <w:color w:val="000000"/>
          <w:lang w:eastAsia="zh-CN"/>
        </w:rPr>
        <w:t>T</w:t>
      </w:r>
      <w:r w:rsidRPr="009A0294">
        <w:rPr>
          <w:color w:val="000000"/>
        </w:rPr>
        <w:t>o calibrate simulations assumptions in view of self-evaluation, and provide the calibration results according to the baseline calibration parameters</w:t>
      </w:r>
      <w:r w:rsidRPr="009A0294">
        <w:rPr>
          <w:rFonts w:eastAsiaTheme="minorEastAsia" w:hint="eastAsia"/>
          <w:color w:val="000000"/>
          <w:lang w:eastAsia="zh-CN"/>
        </w:rPr>
        <w:t>.</w:t>
      </w:r>
    </w:p>
    <w:p w:rsidR="007D74E9" w:rsidRPr="007D74E9" w:rsidRDefault="00E04E18" w:rsidP="00D41E8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above scope, the </w:t>
      </w:r>
      <w:r w:rsidR="00B27961">
        <w:rPr>
          <w:rFonts w:eastAsiaTheme="minorEastAsia" w:hint="eastAsia"/>
          <w:lang w:eastAsia="zh-CN"/>
        </w:rPr>
        <w:t>calibration metrics and baseline parameters are discussed</w:t>
      </w:r>
      <w:r w:rsidR="00C703DA">
        <w:rPr>
          <w:rFonts w:eastAsiaTheme="minorEastAsia" w:hint="eastAsia"/>
          <w:lang w:eastAsia="zh-CN"/>
        </w:rPr>
        <w:t xml:space="preserve"> and </w:t>
      </w:r>
      <w:r w:rsidR="006E41F0">
        <w:rPr>
          <w:rFonts w:eastAsiaTheme="minorEastAsia" w:hint="eastAsia"/>
          <w:lang w:eastAsia="zh-CN"/>
        </w:rPr>
        <w:t>captured</w:t>
      </w:r>
      <w:r w:rsidR="00C703DA">
        <w:rPr>
          <w:rFonts w:eastAsiaTheme="minorEastAsia" w:hint="eastAsia"/>
          <w:lang w:eastAsia="zh-CN"/>
        </w:rPr>
        <w:t xml:space="preserve"> as shown in Section 3 and 4, respectively</w:t>
      </w:r>
      <w:r w:rsidR="00B27961">
        <w:rPr>
          <w:rFonts w:eastAsiaTheme="minorEastAsia" w:hint="eastAsia"/>
          <w:lang w:eastAsia="zh-CN"/>
        </w:rPr>
        <w:t xml:space="preserve">. </w:t>
      </w:r>
    </w:p>
    <w:p w:rsidR="00144F44" w:rsidRPr="00BF55DB" w:rsidRDefault="00144F44" w:rsidP="00BB7889">
      <w:pPr>
        <w:pStyle w:val="1"/>
        <w:rPr>
          <w:rFonts w:eastAsiaTheme="minorEastAsia" w:cs="Arial"/>
          <w:lang w:eastAsia="zh-CN"/>
        </w:rPr>
      </w:pPr>
      <w:r w:rsidRPr="00BF55DB">
        <w:rPr>
          <w:rFonts w:eastAsiaTheme="minorEastAsia" w:cs="Arial"/>
          <w:lang w:eastAsia="zh-CN"/>
        </w:rPr>
        <w:t>Calibration metrics for self evaluation</w:t>
      </w:r>
    </w:p>
    <w:p w:rsidR="007101F2" w:rsidRDefault="00144F44" w:rsidP="00F52691">
      <w:pPr>
        <w:spacing w:beforeLines="5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following metrics are selected for calibration of self evaluation:</w:t>
      </w:r>
    </w:p>
    <w:p w:rsidR="007101F2" w:rsidRDefault="00DE4D27" w:rsidP="00F52691">
      <w:pPr>
        <w:pStyle w:val="afd"/>
        <w:numPr>
          <w:ilvl w:val="0"/>
          <w:numId w:val="31"/>
        </w:numPr>
        <w:spacing w:beforeLines="50" w:after="0"/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DL </w:t>
      </w:r>
      <w:r w:rsidR="00144F44" w:rsidRPr="00144F44">
        <w:rPr>
          <w:rFonts w:eastAsiaTheme="minorEastAsia" w:hint="eastAsia"/>
          <w:lang w:val="en-US" w:eastAsia="zh-CN"/>
        </w:rPr>
        <w:t>Geometry (wideband SINR)</w:t>
      </w:r>
    </w:p>
    <w:p w:rsidR="007101F2" w:rsidRDefault="00144F44" w:rsidP="00C174C3">
      <w:pPr>
        <w:pStyle w:val="afd"/>
        <w:numPr>
          <w:ilvl w:val="0"/>
          <w:numId w:val="31"/>
        </w:numPr>
        <w:spacing w:after="0"/>
        <w:ind w:firstLineChars="0"/>
        <w:rPr>
          <w:rFonts w:eastAsiaTheme="minorEastAsia"/>
          <w:lang w:val="en-US" w:eastAsia="zh-CN"/>
        </w:rPr>
      </w:pPr>
      <w:r w:rsidRPr="00144F44">
        <w:rPr>
          <w:rFonts w:eastAsiaTheme="minorEastAsia" w:hint="eastAsia"/>
          <w:lang w:val="en-US" w:eastAsia="zh-CN"/>
        </w:rPr>
        <w:t xml:space="preserve">Coupling </w:t>
      </w:r>
      <w:r w:rsidR="00F77249">
        <w:rPr>
          <w:rFonts w:eastAsiaTheme="minorEastAsia" w:hint="eastAsia"/>
          <w:lang w:val="en-US" w:eastAsia="zh-CN"/>
        </w:rPr>
        <w:t>gain</w:t>
      </w:r>
    </w:p>
    <w:p w:rsidR="007101F2" w:rsidRDefault="00144F44" w:rsidP="00F52691">
      <w:pPr>
        <w:spacing w:beforeLines="50"/>
        <w:rPr>
          <w:rFonts w:eastAsiaTheme="minorEastAsia"/>
          <w:lang w:val="fr-FR" w:eastAsia="zh-CN"/>
        </w:rPr>
      </w:pPr>
      <w:r>
        <w:rPr>
          <w:rFonts w:eastAsiaTheme="minorEastAsia" w:hint="eastAsia"/>
          <w:lang w:val="en-US" w:eastAsia="zh-CN"/>
        </w:rPr>
        <w:t xml:space="preserve">The above metrics </w:t>
      </w:r>
      <w:r w:rsidR="009D5545">
        <w:rPr>
          <w:rFonts w:eastAsiaTheme="minorEastAsia" w:hint="eastAsia"/>
          <w:lang w:val="en-US" w:eastAsia="zh-CN"/>
        </w:rPr>
        <w:t>are</w:t>
      </w:r>
      <w:r>
        <w:rPr>
          <w:rFonts w:eastAsiaTheme="minorEastAsia" w:hint="eastAsia"/>
          <w:lang w:val="en-US" w:eastAsia="zh-CN"/>
        </w:rPr>
        <w:t xml:space="preserve"> used with the cell </w:t>
      </w:r>
      <w:r>
        <w:rPr>
          <w:rFonts w:eastAsiaTheme="minorEastAsia"/>
          <w:lang w:val="en-US" w:eastAsia="zh-CN"/>
        </w:rPr>
        <w:t>association</w:t>
      </w:r>
      <w:r>
        <w:rPr>
          <w:rFonts w:eastAsiaTheme="minorEastAsia" w:hint="eastAsia"/>
          <w:lang w:val="en-US" w:eastAsia="zh-CN"/>
        </w:rPr>
        <w:t xml:space="preserve"> mechanism as defined in calibration assumptions in Section </w:t>
      </w:r>
      <w:r w:rsidR="00753850"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val="en-US" w:eastAsia="zh-CN"/>
        </w:rPr>
        <w:t>.</w:t>
      </w:r>
    </w:p>
    <w:p w:rsidR="00BB7889" w:rsidRPr="00BF55DB" w:rsidRDefault="00AE7D02" w:rsidP="00BB7889">
      <w:pPr>
        <w:pStyle w:val="1"/>
        <w:rPr>
          <w:rFonts w:eastAsia="SimSun" w:cs="Arial"/>
          <w:lang w:eastAsia="zh-CN"/>
        </w:rPr>
      </w:pPr>
      <w:r w:rsidRPr="00BF55DB">
        <w:rPr>
          <w:rFonts w:eastAsiaTheme="minorEastAsia" w:cs="Arial"/>
          <w:lang w:eastAsia="zh-CN"/>
        </w:rPr>
        <w:t>Calibration parameters for self evaluation</w:t>
      </w:r>
    </w:p>
    <w:p w:rsidR="007101F2" w:rsidRDefault="0081382B" w:rsidP="00F52691">
      <w:pPr>
        <w:spacing w:beforeLines="50"/>
        <w:rPr>
          <w:rFonts w:eastAsiaTheme="minorEastAsia"/>
          <w:lang w:val="fr-FR" w:eastAsia="zh-CN"/>
        </w:rPr>
      </w:pPr>
      <w:bookmarkStart w:id="0" w:name="OLE_LINK3"/>
      <w:r>
        <w:rPr>
          <w:rFonts w:eastAsiaTheme="minorEastAsia" w:hint="eastAsia"/>
          <w:lang w:val="en-US" w:eastAsia="zh-CN"/>
        </w:rPr>
        <w:t>This section provides baseline calibration parameters and models for the five test environments defined in Report ITU-R M.</w:t>
      </w:r>
      <w:r w:rsidR="00EB3B26">
        <w:rPr>
          <w:rFonts w:eastAsiaTheme="minorEastAsia" w:hint="eastAsia"/>
          <w:lang w:val="en-US" w:eastAsia="zh-CN"/>
        </w:rPr>
        <w:t>2412</w:t>
      </w:r>
      <w:r w:rsidR="00E75070">
        <w:rPr>
          <w:rFonts w:eastAsiaTheme="minorEastAsia" w:hint="eastAsia"/>
          <w:lang w:val="en-US" w:eastAsia="zh-CN"/>
        </w:rPr>
        <w:t xml:space="preserve"> (see [3])</w:t>
      </w:r>
      <w:r w:rsidR="0046369B">
        <w:rPr>
          <w:rFonts w:eastAsiaTheme="minorEastAsia" w:hint="eastAsia"/>
          <w:lang w:val="fr-FR" w:eastAsia="zh-CN"/>
        </w:rPr>
        <w:t>.</w:t>
      </w:r>
      <w:r w:rsidR="00B838F0">
        <w:rPr>
          <w:rFonts w:eastAsiaTheme="minorEastAsia" w:hint="eastAsia"/>
          <w:lang w:val="fr-FR" w:eastAsia="zh-CN"/>
        </w:rPr>
        <w:t xml:space="preserve"> It should be noted that these parameters are used for calibration purpose only.</w:t>
      </w:r>
    </w:p>
    <w:p w:rsidR="000244E3" w:rsidRDefault="003F2C6C" w:rsidP="000244E3">
      <w:pPr>
        <w:pStyle w:val="2"/>
        <w:tabs>
          <w:tab w:val="clear" w:pos="7060"/>
          <w:tab w:val="num" w:pos="567"/>
        </w:tabs>
        <w:spacing w:after="240"/>
        <w:ind w:left="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Indoor Hotspot - </w:t>
      </w:r>
      <w:proofErr w:type="spellStart"/>
      <w:r>
        <w:rPr>
          <w:rFonts w:eastAsiaTheme="minorEastAsia" w:hint="eastAsia"/>
          <w:lang w:val="en-US" w:eastAsia="zh-CN"/>
        </w:rPr>
        <w:t>eMBB</w:t>
      </w:r>
      <w:proofErr w:type="spellEnd"/>
    </w:p>
    <w:p w:rsidR="00881903" w:rsidRDefault="003F2C6C" w:rsidP="00CF478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baseline parameters are provided in </w:t>
      </w:r>
      <w:r w:rsidR="00014757">
        <w:rPr>
          <w:rFonts w:eastAsiaTheme="minorEastAsia"/>
          <w:lang w:val="en-US" w:eastAsia="zh-CN"/>
        </w:rPr>
        <w:fldChar w:fldCharType="begin"/>
      </w:r>
      <w:r w:rsidR="00611178">
        <w:rPr>
          <w:rFonts w:eastAsiaTheme="minorEastAsia"/>
          <w:lang w:val="en-US" w:eastAsia="zh-CN"/>
        </w:rPr>
        <w:instrText xml:space="preserve"> </w:instrText>
      </w:r>
      <w:r w:rsidR="00611178">
        <w:rPr>
          <w:rFonts w:eastAsiaTheme="minorEastAsia" w:hint="eastAsia"/>
          <w:lang w:val="en-US" w:eastAsia="zh-CN"/>
        </w:rPr>
        <w:instrText>REF _Ref492148126 \h</w:instrText>
      </w:r>
      <w:r w:rsidR="00611178">
        <w:rPr>
          <w:rFonts w:eastAsiaTheme="minorEastAsia"/>
          <w:lang w:val="en-US" w:eastAsia="zh-CN"/>
        </w:rPr>
        <w:instrText xml:space="preserve"> </w:instrText>
      </w:r>
      <w:r w:rsidR="00014757">
        <w:rPr>
          <w:rFonts w:eastAsiaTheme="minorEastAsia"/>
          <w:lang w:val="en-US" w:eastAsia="zh-CN"/>
        </w:rPr>
      </w:r>
      <w:r w:rsidR="00014757">
        <w:rPr>
          <w:rFonts w:eastAsiaTheme="minorEastAsia"/>
          <w:lang w:val="en-US" w:eastAsia="zh-CN"/>
        </w:rPr>
        <w:fldChar w:fldCharType="separate"/>
      </w:r>
      <w:r w:rsidR="001E214D">
        <w:t xml:space="preserve">Table </w:t>
      </w:r>
      <w:r w:rsidR="001E214D">
        <w:rPr>
          <w:noProof/>
        </w:rPr>
        <w:t>1</w:t>
      </w:r>
      <w:r w:rsidR="00014757"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.</w:t>
      </w:r>
    </w:p>
    <w:p w:rsidR="00611178" w:rsidRDefault="00611178" w:rsidP="00611178">
      <w:pPr>
        <w:pStyle w:val="ad"/>
        <w:jc w:val="center"/>
        <w:rPr>
          <w:rFonts w:eastAsiaTheme="minorEastAsia"/>
          <w:lang w:val="en-US" w:eastAsia="zh-CN"/>
        </w:rPr>
      </w:pPr>
      <w:bookmarkStart w:id="1" w:name="_Ref492148126"/>
      <w:r>
        <w:t xml:space="preserve">Table </w:t>
      </w:r>
      <w:r w:rsidR="00014757">
        <w:fldChar w:fldCharType="begin"/>
      </w:r>
      <w:r w:rsidR="00147399">
        <w:instrText xml:space="preserve"> SEQ Table \* ARABIC </w:instrText>
      </w:r>
      <w:r w:rsidR="00014757">
        <w:fldChar w:fldCharType="separate"/>
      </w:r>
      <w:r w:rsidR="001E214D">
        <w:rPr>
          <w:noProof/>
        </w:rPr>
        <w:t>1</w:t>
      </w:r>
      <w:r w:rsidR="00014757">
        <w:rPr>
          <w:noProof/>
        </w:rPr>
        <w:fldChar w:fldCharType="end"/>
      </w:r>
      <w:bookmarkEnd w:id="1"/>
      <w:r>
        <w:rPr>
          <w:rFonts w:eastAsiaTheme="minorEastAsia" w:hint="eastAsia"/>
          <w:lang w:eastAsia="zh-CN"/>
        </w:rPr>
        <w:t xml:space="preserve"> </w:t>
      </w:r>
      <w:r w:rsidR="0053625E">
        <w:rPr>
          <w:rFonts w:eastAsiaTheme="minorEastAsia" w:hint="eastAsia"/>
          <w:lang w:val="en-US" w:eastAsia="zh-CN"/>
        </w:rPr>
        <w:t xml:space="preserve">Baseline parameter for Indoor Hotspot </w:t>
      </w:r>
      <w:r w:rsidR="00473A97">
        <w:rPr>
          <w:rFonts w:eastAsiaTheme="minorEastAsia"/>
          <w:lang w:val="en-US" w:eastAsia="zh-CN"/>
        </w:rPr>
        <w:t>–</w:t>
      </w:r>
      <w:r w:rsidR="0053625E">
        <w:rPr>
          <w:rFonts w:eastAsiaTheme="minorEastAsia" w:hint="eastAsia"/>
          <w:lang w:val="en-US" w:eastAsia="zh-CN"/>
        </w:rPr>
        <w:t xml:space="preserve"> </w:t>
      </w:r>
      <w:proofErr w:type="spellStart"/>
      <w:r w:rsidR="0053625E">
        <w:rPr>
          <w:rFonts w:eastAsiaTheme="minorEastAsia" w:hint="eastAsia"/>
          <w:lang w:val="en-US" w:eastAsia="zh-CN"/>
        </w:rPr>
        <w:t>eMBB</w:t>
      </w:r>
      <w:proofErr w:type="spellEnd"/>
    </w:p>
    <w:tbl>
      <w:tblPr>
        <w:tblW w:w="9644" w:type="dxa"/>
        <w:tblInd w:w="103" w:type="dxa"/>
        <w:tblLayout w:type="fixed"/>
        <w:tblLook w:val="04A0"/>
      </w:tblPr>
      <w:tblGrid>
        <w:gridCol w:w="1407"/>
        <w:gridCol w:w="1433"/>
        <w:gridCol w:w="1276"/>
        <w:gridCol w:w="1418"/>
        <w:gridCol w:w="1275"/>
        <w:gridCol w:w="1560"/>
        <w:gridCol w:w="1275"/>
      </w:tblGrid>
      <w:tr w:rsidR="00BF6748" w:rsidRPr="00FC2050" w:rsidTr="00743E4F">
        <w:trPr>
          <w:trHeight w:val="720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C2050" w:rsidRPr="00FC2050" w:rsidRDefault="002660DA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  <w:t xml:space="preserve">Indoor </w:t>
            </w:r>
            <w:r>
              <w:rPr>
                <w:rFonts w:ascii="Arial" w:eastAsia="SimSun" w:hAnsi="Arial" w:cs="Arial"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H</w:t>
            </w:r>
            <w:r w:rsidR="00FC2050" w:rsidRPr="00FC2050"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  <w:t xml:space="preserve">otspot - </w:t>
            </w:r>
            <w:proofErr w:type="spellStart"/>
            <w:r w:rsidR="00FC2050" w:rsidRPr="00FC2050"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  <w:t>eMBB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B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C</w:t>
            </w:r>
          </w:p>
        </w:tc>
      </w:tr>
      <w:tr w:rsidR="00BF6748" w:rsidRPr="00FC2050" w:rsidTr="00EF256E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Carrier frequency for evaluation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EF25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 GHz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30GHz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70GHz</w:t>
            </w:r>
          </w:p>
        </w:tc>
      </w:tr>
      <w:tr w:rsidR="00BF6748" w:rsidRPr="00FC2050" w:rsidTr="00743E4F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antenna height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 </w:t>
            </w:r>
            <w:r w:rsidRPr="00FC2050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 m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 m</w:t>
            </w:r>
          </w:p>
        </w:tc>
      </w:tr>
      <w:tr w:rsidR="00BF6748" w:rsidRPr="00FC2050" w:rsidTr="00743E4F">
        <w:trPr>
          <w:trHeight w:val="510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Total transmit power per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Baseline: 21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10MHz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bandwdith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Baseline: 20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40 MHz bandwidth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Baseline: 18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40 MHz bandwidth</w:t>
            </w:r>
          </w:p>
        </w:tc>
      </w:tr>
      <w:tr w:rsidR="00BF6748" w:rsidRPr="00FC2050" w:rsidTr="00743E4F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power class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21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</w:tr>
      <w:tr w:rsidR="00BF6748" w:rsidRPr="00FC2050" w:rsidTr="00743E4F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Inter-site distance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20m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20 m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20 m</w:t>
            </w:r>
          </w:p>
        </w:tc>
      </w:tr>
      <w:tr w:rsidR="00BF6748" w:rsidRPr="00FC2050" w:rsidTr="00BB6600">
        <w:trPr>
          <w:trHeight w:val="838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050" w:rsidRPr="00BB660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antenna elements per 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BB6600" w:rsidRDefault="00FC2050" w:rsidP="003F7A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32Tx/Rx</w:t>
            </w:r>
            <w:r w:rsidR="003F7A2A" w:rsidRPr="00BB660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(4,4,2,1,1), 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(0.5, 0.5)λ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BB6600" w:rsidRDefault="00FC2050" w:rsidP="003F7A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64Tx/Rx</w:t>
            </w:r>
            <w:r w:rsidR="003F7A2A" w:rsidRPr="00BB660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(4,8,2,1,1), 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(0.5, 0.5)λ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BB6600" w:rsidRDefault="00FC2050" w:rsidP="001C27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256Tx/Rx</w:t>
            </w:r>
            <w:r w:rsidR="001C2752" w:rsidRPr="00BB660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(8,16,2,1,1), 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(0.5, 0.5)λ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</w:tr>
      <w:tr w:rsidR="00BF6748" w:rsidRPr="00FC2050" w:rsidTr="00BB6600">
        <w:trPr>
          <w:trHeight w:val="6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050" w:rsidRPr="00BB660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TXRU per 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BB6600" w:rsidRDefault="00FC2050" w:rsidP="001C27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32TXRU</w:t>
            </w:r>
            <w:r w:rsidR="001C2752" w:rsidRPr="00BB660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(4,4,2,1,1)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(1-to-1 mapping)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BB6600" w:rsidRDefault="00FC2050" w:rsidP="00E232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8TXRU</w:t>
            </w:r>
            <w:r w:rsidR="00E232E6" w:rsidRPr="00BB660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=(2,2,2,1,1)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BB6600" w:rsidRDefault="00FC2050" w:rsidP="00E232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8TXRU</w:t>
            </w:r>
            <w:r w:rsidR="00E232E6" w:rsidRPr="00BB660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)=(2,2,2,1,1)</w:t>
            </w:r>
          </w:p>
        </w:tc>
      </w:tr>
      <w:tr w:rsidR="00BF6748" w:rsidRPr="00FC2050" w:rsidTr="00BB6600">
        <w:trPr>
          <w:trHeight w:val="1546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050" w:rsidRPr="00BB660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UE antenna elements 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050" w:rsidRPr="00BB6600" w:rsidRDefault="00FC2050" w:rsidP="009E0C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4Tx/Rx</w:t>
            </w:r>
            <w:r w:rsidR="00B43A97" w:rsidRPr="00BB660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(1,2,2,1,1), 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) = (0.5, </w:t>
            </w:r>
            <w:r w:rsidR="009E0CBB" w:rsidRPr="00BB660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N/A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)λ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0°,90° polarization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BB6600" w:rsidRDefault="00FC2050" w:rsidP="007D1A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32Tx/Rx</w:t>
            </w:r>
            <w:r w:rsidR="007D1A7E" w:rsidRPr="00BB660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(2,4 ,2,1,2), 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(0.5, 0.5)λ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dg,V,dg,H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) = (0, 0)λ. 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Θmg,ng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=90; Ω0,1=Ω0,0+180;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0°,90° polarization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BB6600" w:rsidRDefault="00FC2050" w:rsidP="007D1A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32Tx/Rx</w:t>
            </w:r>
            <w:r w:rsidR="007D1A7E" w:rsidRPr="00BB660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(2,4 ,2,1,2), 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(0.5, 0.5)λ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dg,V,dg,H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) = (0, 0)λ. 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Θmg,ng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=90; Ω0,1=Ω0,0+180;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0°,90° polarization</w:t>
            </w:r>
          </w:p>
        </w:tc>
      </w:tr>
      <w:tr w:rsidR="00BF6748" w:rsidRPr="00FC2050" w:rsidTr="00BB6600">
        <w:trPr>
          <w:trHeight w:val="76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050" w:rsidRPr="00BB660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Number of TXRU per UE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BB6600" w:rsidRDefault="00FC2050" w:rsidP="00B43A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4TXRU</w:t>
            </w:r>
            <w:r w:rsidR="00B43A97" w:rsidRPr="00BB660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(1,2,2,1,1)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(1-to-1 mapping)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BB660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4TXRU</w:t>
            </w:r>
            <w:r w:rsidR="00A66590" w:rsidRPr="00BB660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)=(1,1,2,1,2)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BB6600" w:rsidRDefault="00FC2050" w:rsidP="002C56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4TXRU</w:t>
            </w:r>
            <w:r w:rsidR="002C5663" w:rsidRPr="00BB660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BB660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)=(1,1,2,1,2)</w:t>
            </w:r>
          </w:p>
        </w:tc>
      </w:tr>
      <w:tr w:rsidR="00BF6748" w:rsidRPr="00FC2050" w:rsidTr="00743E4F">
        <w:trPr>
          <w:trHeight w:val="63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Device deployment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 indoor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 indoor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 indoor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</w:tr>
      <w:tr w:rsidR="00BF6748" w:rsidRPr="00FC2050" w:rsidTr="00743E4F">
        <w:trPr>
          <w:trHeight w:val="701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mobility model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Fixed and identical speed |v| of all UEs, randomly and uniformly distributed direction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Fixed and identical speed |v| of all UEs, randomly and uniformly distributed direction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Fixed and identical speed |v| of all UEs, randomly and uniformly distributed direction</w:t>
            </w:r>
          </w:p>
        </w:tc>
      </w:tr>
      <w:tr w:rsidR="00BF6748" w:rsidRPr="00FC2050" w:rsidTr="00743E4F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speeds of interest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 km/h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 km/h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 km/h</w:t>
            </w:r>
          </w:p>
        </w:tc>
      </w:tr>
      <w:tr w:rsidR="00BF6748" w:rsidRPr="00FC2050" w:rsidTr="00743E4F">
        <w:trPr>
          <w:trHeight w:val="43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Inter-site interference modeling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</w:tr>
      <w:tr w:rsidR="00BF6748" w:rsidRPr="00FC2050" w:rsidTr="00743E4F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noise figure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 dB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7dB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7dB</w:t>
            </w:r>
          </w:p>
        </w:tc>
      </w:tr>
      <w:tr w:rsidR="00BF6748" w:rsidRPr="00FC2050" w:rsidTr="006E489A">
        <w:trPr>
          <w:trHeight w:val="326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noise figure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BB66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7 dB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10dB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10dB</w:t>
            </w:r>
          </w:p>
        </w:tc>
      </w:tr>
      <w:tr w:rsidR="00BF6748" w:rsidRPr="00FC2050" w:rsidTr="008054CC">
        <w:trPr>
          <w:trHeight w:val="298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antenna element gain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093D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5dBi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5dBi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050" w:rsidRPr="00FC2050" w:rsidRDefault="00FC2050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5dBi</w:t>
            </w:r>
          </w:p>
        </w:tc>
      </w:tr>
      <w:tr w:rsidR="00271466" w:rsidRPr="00FC2050" w:rsidTr="00411A05">
        <w:trPr>
          <w:trHeight w:val="588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66" w:rsidRPr="00FC2050" w:rsidRDefault="001E576B" w:rsidP="001E5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BS a</w:t>
            </w:r>
            <w:r w:rsidR="0027146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ntenna element pattern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8F18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See </w:t>
            </w:r>
            <w:fldSimple w:instr=" REF _Ref499840518 \h  \* MERGEFORMAT ">
              <w:r w:rsidR="008F18F6" w:rsidRPr="008F18F6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Table</w:t>
              </w:r>
              <w:r w:rsidR="008F18F6" w:rsidRPr="008F18F6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7</w:t>
              </w:r>
            </w:fldSimple>
            <w:r w:rsidR="008F18F6">
              <w:rPr>
                <w:rFonts w:asciiTheme="minorEastAsia" w:eastAsiaTheme="minorEastAsia" w:hAnsiTheme="minorEastAsia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in Section 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begin"/>
            </w:r>
            <w:r w:rsidR="005646F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5646F7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instrText>REF _Ref509008570 \n \h</w:instrText>
            </w:r>
            <w:r w:rsidR="005646F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separate"/>
            </w:r>
            <w:r w:rsidR="001E214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4.6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See </w:t>
            </w:r>
            <w:fldSimple w:instr=" REF _Ref499840518 \h  \* MERGEFORMAT ">
              <w:r w:rsidR="008F18F6" w:rsidRPr="008F18F6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Table</w:t>
              </w:r>
              <w:r w:rsidR="008F18F6" w:rsidRPr="008F18F6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7</w:t>
              </w:r>
            </w:fldSimple>
            <w:r w:rsidR="00A4135C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in Section 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begin"/>
            </w:r>
            <w:r w:rsidR="005646F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5646F7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instrText>REF _Ref509008570 \n \h</w:instrText>
            </w:r>
            <w:r w:rsidR="005646F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separate"/>
            </w:r>
            <w:r w:rsidR="001E214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4.6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See </w:t>
            </w:r>
            <w:fldSimple w:instr=" REF _Ref499840518 \h  \* MERGEFORMAT ">
              <w:r w:rsidR="008F18F6" w:rsidRPr="008F18F6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Table</w:t>
              </w:r>
              <w:r w:rsidR="008F18F6" w:rsidRPr="008F18F6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7</w:t>
              </w:r>
            </w:fldSimple>
            <w:r w:rsidR="00A4135C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in Section 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begin"/>
            </w:r>
            <w:r w:rsidR="005646F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5646F7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instrText>REF _Ref509008570 \n \h</w:instrText>
            </w:r>
            <w:r w:rsidR="005646F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separate"/>
            </w:r>
            <w:r w:rsidR="001E214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4.6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 w:rsidR="00271466" w:rsidRPr="00FC2050" w:rsidTr="00B43848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antenna element gain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B438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0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5dBi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5dBi</w:t>
            </w:r>
          </w:p>
        </w:tc>
      </w:tr>
      <w:tr w:rsidR="00271466" w:rsidRPr="00FC2050" w:rsidTr="00AC3CD5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3114C8" w:rsidP="003114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UE a</w:t>
            </w:r>
            <w:r w:rsidR="0027146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ntenna element pattern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B438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Omni-directional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3E25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See </w:t>
            </w:r>
            <w:fldSimple w:instr=" REF _Ref499840554 \h  \* MERGEFORMAT ">
              <w:r w:rsidR="001E214D" w:rsidRPr="001E214D">
                <w:rPr>
                  <w:rFonts w:ascii="Arial" w:hAnsi="Arial" w:cs="Arial" w:hint="eastAsia"/>
                  <w:sz w:val="18"/>
                  <w:szCs w:val="18"/>
                </w:rPr>
                <w:t>Table</w:t>
              </w:r>
              <w:r w:rsidR="001E214D" w:rsidRPr="001E214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1E214D" w:rsidRPr="001E214D">
                <w:rPr>
                  <w:rFonts w:ascii="Arial" w:hAnsi="Arial" w:cs="Arial"/>
                  <w:noProof/>
                  <w:sz w:val="18"/>
                  <w:szCs w:val="18"/>
                </w:rPr>
                <w:t>8</w:t>
              </w:r>
            </w:fldSimple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Section 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begin"/>
            </w:r>
            <w:r w:rsidR="00407E16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407E1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instrText>REF _Ref509008570 \n \h</w:instrText>
            </w:r>
            <w:r w:rsidR="00407E16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separate"/>
            </w:r>
            <w:r w:rsidR="001E214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4.6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See </w:t>
            </w:r>
            <w:fldSimple w:instr=" REF _Ref499840554 \h  \* MERGEFORMAT ">
              <w:r w:rsidR="001E214D" w:rsidRPr="001E214D">
                <w:rPr>
                  <w:rFonts w:ascii="Arial" w:hAnsi="Arial" w:cs="Arial" w:hint="eastAsia"/>
                  <w:sz w:val="18"/>
                  <w:szCs w:val="18"/>
                </w:rPr>
                <w:t>Table</w:t>
              </w:r>
              <w:r w:rsidR="001E214D" w:rsidRPr="001E214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1E214D" w:rsidRPr="001E214D">
                <w:rPr>
                  <w:rFonts w:ascii="Arial" w:hAnsi="Arial" w:cs="Arial"/>
                  <w:noProof/>
                  <w:sz w:val="18"/>
                  <w:szCs w:val="18"/>
                </w:rPr>
                <w:t>8</w:t>
              </w:r>
            </w:fldSimple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Section 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begin"/>
            </w:r>
            <w:r w:rsidR="00407E16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407E1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instrText>REF _Ref509008570 \n \h</w:instrText>
            </w:r>
            <w:r w:rsidR="00407E16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separate"/>
            </w:r>
            <w:r w:rsidR="001E214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4.6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 w:rsidR="00271466" w:rsidRPr="00FC2050" w:rsidTr="00D82F76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lastRenderedPageBreak/>
              <w:t>Thermal noise level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/Hz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/Hz</w:t>
            </w:r>
          </w:p>
        </w:tc>
      </w:tr>
      <w:tr w:rsidR="00271466" w:rsidRPr="00FC2050" w:rsidTr="00D82F76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Traffic model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Full buffer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Full buffer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Full buffer </w:t>
            </w:r>
          </w:p>
        </w:tc>
      </w:tr>
      <w:tr w:rsidR="00271466" w:rsidRPr="00FC2050" w:rsidTr="0063090C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Simulation bandwidth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40MHz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40MHz</w:t>
            </w:r>
          </w:p>
        </w:tc>
      </w:tr>
      <w:tr w:rsidR="00271466" w:rsidRPr="00FC2050" w:rsidTr="0063090C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density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</w:tr>
      <w:tr w:rsidR="00271466" w:rsidRPr="00FC2050" w:rsidTr="00743E4F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antenna height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1.5m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1.5m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1.5m</w:t>
            </w:r>
          </w:p>
        </w:tc>
      </w:tr>
      <w:tr w:rsidR="00271466" w:rsidRPr="00FC2050" w:rsidTr="00235949">
        <w:trPr>
          <w:trHeight w:val="577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Channel model variant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6E6FCF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</w:pP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t>Alt. 1: Channel model A</w:t>
            </w: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br/>
              <w:t>Alt. 2: Channel model B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(Channel model A or B is the same)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(Channel model A or B is the same)</w:t>
            </w:r>
          </w:p>
        </w:tc>
      </w:tr>
      <w:tr w:rsidR="00271466" w:rsidRPr="00FC2050" w:rsidTr="00235949">
        <w:trPr>
          <w:trHeight w:val="41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x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number per site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BB66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</w:t>
            </w:r>
          </w:p>
        </w:tc>
      </w:tr>
      <w:tr w:rsidR="00271466" w:rsidRPr="00FC2050" w:rsidTr="00BB6600">
        <w:trPr>
          <w:trHeight w:val="510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Mechanic tilt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180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GCS (pointing to the ground)</w:t>
            </w:r>
          </w:p>
          <w:p w:rsidR="00271466" w:rsidRPr="00743E4F" w:rsidRDefault="00271466" w:rsidP="00743E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Top view:</w:t>
            </w:r>
            <w:r>
              <w:t xml:space="preserve"> </w:t>
            </w:r>
            <w:r>
              <w:object w:dxaOrig="7605" w:dyaOrig="3555">
                <v:shape id="_x0000_i1026" type="#_x0000_t75" style="width:59.1pt;height:27.85pt" o:ole="">
                  <v:imagedata r:id="rId8" o:title=""/>
                </v:shape>
                <o:OLEObject Type="Embed" ProgID="Visio.Drawing.15" ShapeID="_x0000_i1026" DrawAspect="Content" ObjectID="_1583097373" r:id="rId9"/>
              </w:objec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[110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] in GCS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180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GCS (pointing to the ground)</w:t>
            </w:r>
          </w:p>
          <w:p w:rsidR="00271466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Top view:</w:t>
            </w:r>
          </w:p>
          <w:p w:rsidR="00271466" w:rsidRPr="00E420BE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object w:dxaOrig="7605" w:dyaOrig="3555">
                <v:shape id="_x0000_i1027" type="#_x0000_t75" style="width:59.75pt;height:27.85pt" o:ole="">
                  <v:imagedata r:id="rId10" o:title=""/>
                </v:shape>
                <o:OLEObject Type="Embed" ProgID="Visio.Drawing.15" ShapeID="_x0000_i1027" DrawAspect="Content" ObjectID="_1583097375" r:id="rId11"/>
              </w:objec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9630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[110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] in GCS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Default="00271466" w:rsidP="009630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180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GCS (pointing to the ground)</w:t>
            </w:r>
          </w:p>
          <w:p w:rsidR="00271466" w:rsidRDefault="00271466" w:rsidP="006C0F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Top view:</w:t>
            </w:r>
          </w:p>
          <w:p w:rsidR="00271466" w:rsidRPr="006C0FCA" w:rsidRDefault="00271466" w:rsidP="006C0F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object w:dxaOrig="7605" w:dyaOrig="3555">
                <v:shape id="_x0000_i1028" type="#_x0000_t75" style="width:67.25pt;height:31.25pt" o:ole="">
                  <v:imagedata r:id="rId12" o:title=""/>
                </v:shape>
                <o:OLEObject Type="Embed" ProgID="Visio.Drawing.15" ShapeID="_x0000_i1028" DrawAspect="Content" ObjectID="_1583097376" r:id="rId13"/>
              </w:objec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9630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[110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] in GCS</w:t>
            </w:r>
          </w:p>
        </w:tc>
      </w:tr>
      <w:tr w:rsidR="00271466" w:rsidRPr="00FC2050" w:rsidTr="00BB6600">
        <w:trPr>
          <w:trHeight w:val="76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Electronic tilt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90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LCS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90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LCS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(According to Zenith angle in "Beam set at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")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(According to Zenith angle in "Beam set at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")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(According to Zenith angle in "Beam set at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")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(According to Zenith angle in "Beam set at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")</w:t>
            </w:r>
          </w:p>
        </w:tc>
      </w:tr>
      <w:tr w:rsidR="00271466" w:rsidRPr="00FC2050" w:rsidTr="00BB6600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Handover margin (dB)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  <w:r w:rsidR="009945E8">
              <w:t xml:space="preserve"> </w:t>
            </w:r>
            <w:r w:rsidR="009945E8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(i.e., </w:t>
            </w:r>
            <w:r w:rsidR="005C7DD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the </w:t>
            </w:r>
            <w:r w:rsidR="009945E8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strongest cell is selected)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  <w:r w:rsidR="009945E8">
              <w:t xml:space="preserve"> </w:t>
            </w:r>
            <w:r w:rsidR="009945E8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(i.e., </w:t>
            </w:r>
            <w:r w:rsidR="00987FB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the </w:t>
            </w:r>
            <w:r w:rsidR="009945E8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strongest cell is selected)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  <w:r w:rsidR="000B642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0B6424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(i.e., </w:t>
            </w:r>
            <w:r w:rsidR="00987FB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the </w:t>
            </w:r>
            <w:r w:rsidR="000B6424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strongest cell is selected)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  <w:r w:rsidR="000B642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0B6424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(i.e., </w:t>
            </w:r>
            <w:r w:rsidR="00987FB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the </w:t>
            </w:r>
            <w:r w:rsidR="000B6424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strongest cell is selected)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  <w:r w:rsidR="000B642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0B6424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(i.e., </w:t>
            </w:r>
            <w:r w:rsidR="00987FB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the </w:t>
            </w:r>
            <w:r w:rsidR="000B6424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strongest cell is selected)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  <w:r w:rsidR="000B642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0B6424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(i.e., </w:t>
            </w:r>
            <w:r w:rsidR="00987FB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the </w:t>
            </w:r>
            <w:r w:rsidR="000B6424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strongest cell is selected)</w:t>
            </w:r>
          </w:p>
        </w:tc>
      </w:tr>
      <w:tr w:rsidR="00271466" w:rsidRPr="00FC2050" w:rsidTr="00BB6600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boresight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1B5B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C364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30 / 150 / 270 degrees</w:t>
            </w: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561975" cy="349250"/>
                  <wp:effectExtent l="19050" t="0" r="9525" b="0"/>
                  <wp:docPr id="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30 / 150 / 270 degrees</w:t>
            </w:r>
            <w:r w:rsidRPr="00674B00"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561975" cy="349250"/>
                  <wp:effectExtent l="19050" t="0" r="9525" b="0"/>
                  <wp:docPr id="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30 / 150 / 270 degrees</w:t>
            </w:r>
            <w:r w:rsidRPr="00674B00"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561975" cy="349250"/>
                  <wp:effectExtent l="19050" t="0" r="9525" b="0"/>
                  <wp:docPr id="7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1466" w:rsidRPr="00FC2050" w:rsidTr="00BB6600">
        <w:trPr>
          <w:trHeight w:val="2040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UT attachment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8C4C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</w:t>
            </w:r>
            <w:r w:rsidR="00FD4907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FD4907" w:rsidRPr="00FD490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(8.1-1)</w:t>
            </w:r>
            <w:r w:rsidR="00FD4907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TR36.873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from port 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8C4C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</w:t>
            </w:r>
            <w:r w:rsidR="007903A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7903A8" w:rsidRPr="00FD490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(8.1-1)</w:t>
            </w:r>
            <w:r w:rsidR="007903A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TR36.873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from port 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E707A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</w:t>
            </w:r>
            <w:r w:rsidR="007903A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BD7D32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 xml:space="preserve">as </w:t>
            </w:r>
            <w:r w:rsidR="00BD7D32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shown</w:t>
            </w:r>
            <w:r w:rsidR="00BD7D32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 xml:space="preserve"> in Appendix 3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from port 0</w:t>
            </w:r>
          </w:p>
          <w:p w:rsidR="00271466" w:rsidRPr="00FE707A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 xml:space="preserve">The UE panel with the best receive SNR is chosen. </w:t>
            </w:r>
            <w:proofErr w:type="gramStart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i.e</w:t>
            </w:r>
            <w:proofErr w:type="gramEnd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no combining is done between panels.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E707A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</w:t>
            </w:r>
            <w:r w:rsidR="007903A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BD7D32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 xml:space="preserve">as </w:t>
            </w:r>
            <w:r w:rsidR="00BD7D32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shown</w:t>
            </w:r>
            <w:r w:rsidR="00BD7D32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 xml:space="preserve"> in Appendix 3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from port 0</w:t>
            </w:r>
          </w:p>
          <w:p w:rsidR="00271466" w:rsidRPr="00FE707A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 xml:space="preserve">The UE panel with the best receive SNR is chosen. </w:t>
            </w:r>
            <w:proofErr w:type="gramStart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i.e</w:t>
            </w:r>
            <w:proofErr w:type="gramEnd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no combining is done between panels.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E707A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</w:t>
            </w:r>
            <w:r w:rsidR="00BD7D32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 xml:space="preserve"> as </w:t>
            </w:r>
            <w:r w:rsidR="00BD7D32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shown</w:t>
            </w:r>
            <w:r w:rsidR="00BD7D32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 xml:space="preserve"> in Appendix 3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from port 0</w:t>
            </w:r>
          </w:p>
          <w:p w:rsidR="00271466" w:rsidRPr="00FE707A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 xml:space="preserve">The UE panel with the best receive SNR is chosen. </w:t>
            </w:r>
            <w:proofErr w:type="gramStart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i.e</w:t>
            </w:r>
            <w:proofErr w:type="gramEnd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no combining is done between panels.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E707A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</w:t>
            </w:r>
            <w:r w:rsidR="00A30DF3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BD7D32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 xml:space="preserve"> as </w:t>
            </w:r>
            <w:r w:rsidR="00BD7D32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shown</w:t>
            </w:r>
            <w:r w:rsidR="00BD7D32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 xml:space="preserve"> in Appendix 3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from port 0</w:t>
            </w:r>
          </w:p>
          <w:p w:rsidR="00271466" w:rsidRPr="00FE707A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 xml:space="preserve">The UE panel with the best receive SNR is chosen. </w:t>
            </w:r>
            <w:proofErr w:type="gramStart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i.e</w:t>
            </w:r>
            <w:proofErr w:type="gramEnd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no combining is done between panels.</w:t>
            </w:r>
          </w:p>
        </w:tc>
      </w:tr>
      <w:tr w:rsidR="00271466" w:rsidRPr="00FC2050" w:rsidTr="006A09C9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Wrapping around method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No wrapping around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No wrapping around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No wrapping around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No wrapping around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No wrapping around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No wrapping around</w:t>
            </w:r>
          </w:p>
        </w:tc>
      </w:tr>
      <w:tr w:rsidR="00271466" w:rsidRPr="00FC2050" w:rsidTr="00BB6600">
        <w:trPr>
          <w:trHeight w:val="510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Minimum distance of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and UE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</w:t>
            </w:r>
            <w:r w:rsidRPr="00093DCD">
              <w:rPr>
                <w:rFonts w:ascii="Arial" w:eastAsia="SimSun" w:hAnsi="Arial" w:cs="Arial" w:hint="eastAsia"/>
                <w:sz w:val="18"/>
                <w:szCs w:val="18"/>
                <w:vertAlign w:val="subscript"/>
                <w:lang w:val="en-US" w:eastAsia="zh-CN"/>
              </w:rPr>
              <w:t>2D_min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=0m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093D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</w:t>
            </w:r>
            <w:r w:rsidRPr="00093DCD">
              <w:rPr>
                <w:rFonts w:ascii="Arial" w:eastAsia="SimSun" w:hAnsi="Arial" w:cs="Arial" w:hint="eastAsia"/>
                <w:sz w:val="18"/>
                <w:szCs w:val="18"/>
                <w:vertAlign w:val="subscript"/>
                <w:lang w:val="en-US" w:eastAsia="zh-CN"/>
              </w:rPr>
              <w:t>2D_min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=0m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5A01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</w:t>
            </w:r>
            <w:r w:rsidRPr="00093DCD">
              <w:rPr>
                <w:rFonts w:ascii="Arial" w:eastAsia="SimSun" w:hAnsi="Arial" w:cs="Arial" w:hint="eastAsia"/>
                <w:sz w:val="18"/>
                <w:szCs w:val="18"/>
                <w:vertAlign w:val="subscript"/>
                <w:lang w:val="en-US" w:eastAsia="zh-CN"/>
              </w:rPr>
              <w:t>2D_min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=0m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BA72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</w:t>
            </w:r>
            <w:r w:rsidRPr="00093DCD">
              <w:rPr>
                <w:rFonts w:ascii="Arial" w:eastAsia="SimSun" w:hAnsi="Arial" w:cs="Arial" w:hint="eastAsia"/>
                <w:sz w:val="18"/>
                <w:szCs w:val="18"/>
                <w:vertAlign w:val="subscript"/>
                <w:lang w:val="en-US" w:eastAsia="zh-CN"/>
              </w:rPr>
              <w:t>2D_min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=0m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792B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</w:t>
            </w:r>
            <w:r w:rsidRPr="00093DCD">
              <w:rPr>
                <w:rFonts w:ascii="Arial" w:eastAsia="SimSun" w:hAnsi="Arial" w:cs="Arial" w:hint="eastAsia"/>
                <w:sz w:val="18"/>
                <w:szCs w:val="18"/>
                <w:vertAlign w:val="subscript"/>
                <w:lang w:val="en-US" w:eastAsia="zh-CN"/>
              </w:rPr>
              <w:t>2D_min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=0m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724F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</w:t>
            </w:r>
            <w:r w:rsidRPr="00093DCD">
              <w:rPr>
                <w:rFonts w:ascii="Arial" w:eastAsia="SimSun" w:hAnsi="Arial" w:cs="Arial" w:hint="eastAsia"/>
                <w:sz w:val="18"/>
                <w:szCs w:val="18"/>
                <w:vertAlign w:val="subscript"/>
                <w:lang w:val="en-US" w:eastAsia="zh-CN"/>
              </w:rPr>
              <w:t>2D_min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=0m</w:t>
            </w:r>
          </w:p>
        </w:tc>
      </w:tr>
      <w:tr w:rsidR="00271466" w:rsidRPr="00FC2050" w:rsidTr="009F7869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Polarized antenna model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</w:tr>
      <w:tr w:rsidR="00271466" w:rsidRPr="00FC2050" w:rsidTr="0064210B">
        <w:trPr>
          <w:trHeight w:val="284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Beam set at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 xml:space="preserve">(Constraints for the range of selective analog beams per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E707A" w:rsidRDefault="00271466" w:rsidP="000D2E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For direction of </w:t>
            </w:r>
            <w:proofErr w:type="spellStart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analog beam steering (in LCS)</w:t>
            </w:r>
            <w:proofErr w:type="gramStart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:</w:t>
            </w:r>
            <w:proofErr w:type="gramEnd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Azimuth angle</w:t>
            </w:r>
            <w:r w:rsidRPr="00FE707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E707A">
              <w:t>φ</w:t>
            </w:r>
            <w:r w:rsidRPr="00FE707A">
              <w:rPr>
                <w:rFonts w:eastAsiaTheme="minorEastAsia" w:hint="eastAsia"/>
                <w:vertAlign w:val="subscript"/>
                <w:lang w:eastAsia="zh-CN"/>
              </w:rPr>
              <w:t>i</w:t>
            </w:r>
            <w:proofErr w:type="spellEnd"/>
            <w:r w:rsidRPr="00FE707A">
              <w:rPr>
                <w:rFonts w:eastAsiaTheme="minorEastAsia" w:hint="eastAsia"/>
                <w:lang w:eastAsia="zh-CN"/>
              </w:rPr>
              <w:t xml:space="preserve"> 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= [-3*pi/8, -1*pi/8, 1*pi/8, 3*pi/8]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Zenith angle</w:t>
            </w:r>
            <w:r w:rsidRPr="00FE707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E707A">
              <w:t>θ</w:t>
            </w:r>
            <w:r w:rsidRPr="00FE707A">
              <w:rPr>
                <w:rFonts w:eastAsiaTheme="minorEastAsia" w:hint="eastAsia"/>
                <w:vertAlign w:val="subscript"/>
                <w:lang w:eastAsia="zh-CN"/>
              </w:rPr>
              <w:t>j</w:t>
            </w:r>
            <w:proofErr w:type="spellEnd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= [pi/4  3*pi/4]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 xml:space="preserve">NOTE: (azimuth, zenith)=(0, pi/2) is the direction 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lastRenderedPageBreak/>
              <w:t>perpendicular to the array.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proofErr w:type="spellStart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Precoder</w:t>
            </w:r>
            <w:proofErr w:type="spellEnd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beam at (</w:t>
            </w:r>
            <w:proofErr w:type="spellStart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phai_i</w:t>
            </w:r>
            <w:proofErr w:type="spellEnd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theta_j</w:t>
            </w:r>
            <w:proofErr w:type="spellEnd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is given by equation 1</w:t>
            </w:r>
            <w:r w:rsidRPr="00FE707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</w:t>
            </w:r>
            <w:r w:rsidR="001730B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Appendix 1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(2D DFT beam)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FE707A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lastRenderedPageBreak/>
              <w:t xml:space="preserve">For direction of </w:t>
            </w:r>
            <w:proofErr w:type="spellStart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analog beam steering (in LCS):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Azimuth angle</w:t>
            </w:r>
            <w:r w:rsidRPr="00FE707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E707A">
              <w:t>φ</w:t>
            </w:r>
            <w:r w:rsidRPr="00FE707A">
              <w:rPr>
                <w:rFonts w:eastAsiaTheme="minorEastAsia" w:hint="eastAsia"/>
                <w:vertAlign w:val="subscript"/>
                <w:lang w:eastAsia="zh-CN"/>
              </w:rPr>
              <w:t>i</w:t>
            </w:r>
            <w:proofErr w:type="spellEnd"/>
            <w:r w:rsidRPr="00FE707A">
              <w:rPr>
                <w:rFonts w:eastAsiaTheme="minorEastAsia" w:hint="eastAsia"/>
                <w:lang w:eastAsia="zh-CN"/>
              </w:rPr>
              <w:t xml:space="preserve"> 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= [-7*pi/16, -5*pi/16, -3*pi/16, -1*pi/16, 1*pi/16, 3*pi/16, 5*pi/16, 7*pi/16]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 xml:space="preserve">Zenith angle </w:t>
            </w:r>
            <w:proofErr w:type="spellStart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theta_j</w:t>
            </w:r>
            <w:proofErr w:type="spellEnd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= [pi/8  3*pi/8  5*pi/8  7*pi/8]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lastRenderedPageBreak/>
              <w:t>NOTE: (azimuth, zenith)=(0, pi/2) is the direction perpendicular to the array.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proofErr w:type="spellStart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Precoder</w:t>
            </w:r>
            <w:proofErr w:type="spellEnd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beam at (</w:t>
            </w:r>
            <w:proofErr w:type="spellStart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phai_i</w:t>
            </w:r>
            <w:proofErr w:type="spellEnd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theta_j</w:t>
            </w:r>
            <w:proofErr w:type="spellEnd"/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) is given by equation 1 </w:t>
            </w:r>
            <w:r w:rsidRPr="00FE707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in </w:t>
            </w:r>
            <w:r w:rsidR="001730B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Appendix 1</w:t>
            </w:r>
            <w:r w:rsidRPr="00FE70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(2D DFT beam)</w:t>
            </w:r>
          </w:p>
        </w:tc>
      </w:tr>
      <w:tr w:rsidR="00271466" w:rsidRPr="00FC2050" w:rsidTr="00BB6600">
        <w:trPr>
          <w:trHeight w:val="2670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lastRenderedPageBreak/>
              <w:t>Beam set at UE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(Constraints for the range of selective analog beams for UE)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1E2D0C" w:rsidRDefault="00271466" w:rsidP="00343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For direction of UE analog beam steering (in LCS)</w:t>
            </w:r>
            <w:proofErr w:type="gramStart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:</w:t>
            </w:r>
            <w:proofErr w:type="gramEnd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Azimuth angle</w:t>
            </w:r>
            <w:r w:rsidRPr="001E2D0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1E2D0C">
              <w:t>φ</w:t>
            </w:r>
            <w:r w:rsidRPr="001E2D0C">
              <w:rPr>
                <w:rFonts w:eastAsiaTheme="minorEastAsia" w:hint="eastAsia"/>
                <w:vertAlign w:val="subscript"/>
                <w:lang w:eastAsia="zh-CN"/>
              </w:rPr>
              <w:t>i</w:t>
            </w:r>
            <w:proofErr w:type="spellEnd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= [-3*pi/8, -pi/8, pi/8, 3*pi/8];</w:t>
            </w:r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Zenith angle</w:t>
            </w:r>
            <w:r w:rsidRPr="001E2D0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1E2D0C">
              <w:t>θ</w:t>
            </w:r>
            <w:r w:rsidRPr="001E2D0C">
              <w:rPr>
                <w:rFonts w:eastAsiaTheme="minorEastAsia" w:hint="eastAsia"/>
                <w:vertAlign w:val="subscript"/>
                <w:lang w:eastAsia="zh-CN"/>
              </w:rPr>
              <w:t>j</w:t>
            </w:r>
            <w:proofErr w:type="spellEnd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= [pi/4, 3*pi/4];</w:t>
            </w:r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NOTE: (azimuth, zenith)=(0, pi/2) is the direction perpendicular to the array.</w:t>
            </w:r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proofErr w:type="spellStart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Precoder</w:t>
            </w:r>
            <w:proofErr w:type="spellEnd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beam at (</w:t>
            </w:r>
            <w:proofErr w:type="spellStart"/>
            <w:r w:rsidRPr="001E2D0C">
              <w:t>φ</w:t>
            </w:r>
            <w:r w:rsidRPr="001E2D0C">
              <w:rPr>
                <w:rFonts w:eastAsiaTheme="minorEastAsia" w:hint="eastAsia"/>
                <w:vertAlign w:val="subscript"/>
                <w:lang w:eastAsia="zh-CN"/>
              </w:rPr>
              <w:t>i</w:t>
            </w:r>
            <w:proofErr w:type="spellEnd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1E2D0C">
              <w:t>θ</w:t>
            </w:r>
            <w:r w:rsidRPr="001E2D0C">
              <w:rPr>
                <w:rFonts w:eastAsiaTheme="minorEastAsia" w:hint="eastAsia"/>
                <w:vertAlign w:val="subscript"/>
                <w:lang w:eastAsia="zh-CN"/>
              </w:rPr>
              <w:t>j</w:t>
            </w:r>
            <w:proofErr w:type="spellEnd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) is given by equation 1 </w:t>
            </w:r>
            <w:r w:rsidRPr="001E2D0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in </w:t>
            </w:r>
            <w:r w:rsidR="001730B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Appendix 1</w:t>
            </w:r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(2D DFT beam)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466" w:rsidRPr="001E2D0C" w:rsidRDefault="00271466" w:rsidP="00343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For direction of UE analog beam steering (in LCS)</w:t>
            </w:r>
            <w:proofErr w:type="gramStart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:</w:t>
            </w:r>
            <w:proofErr w:type="gramEnd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Azimuth angle</w:t>
            </w:r>
            <w:r w:rsidRPr="001E2D0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1E2D0C">
              <w:t>φ</w:t>
            </w:r>
            <w:r w:rsidRPr="001E2D0C">
              <w:rPr>
                <w:rFonts w:eastAsiaTheme="minorEastAsia" w:hint="eastAsia"/>
                <w:vertAlign w:val="subscript"/>
                <w:lang w:eastAsia="zh-CN"/>
              </w:rPr>
              <w:t>i</w:t>
            </w:r>
            <w:proofErr w:type="spellEnd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= [-3*pi/8, -pi/8, pi/8, 3*pi/8];</w:t>
            </w:r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Zenith angle</w:t>
            </w:r>
            <w:r w:rsidRPr="001E2D0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1E2D0C">
              <w:t>θ</w:t>
            </w:r>
            <w:r w:rsidRPr="001E2D0C">
              <w:rPr>
                <w:rFonts w:eastAsiaTheme="minorEastAsia" w:hint="eastAsia"/>
                <w:vertAlign w:val="subscript"/>
                <w:lang w:eastAsia="zh-CN"/>
              </w:rPr>
              <w:t>j</w:t>
            </w:r>
            <w:proofErr w:type="spellEnd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= [pi/4, 3*pi/4];</w:t>
            </w:r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NOTE: (azimuth, zenith)=(0, pi/2) is the direction perpendicular to the array.</w:t>
            </w:r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proofErr w:type="spellStart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Precoder</w:t>
            </w:r>
            <w:proofErr w:type="spellEnd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beam at (</w:t>
            </w:r>
            <w:proofErr w:type="spellStart"/>
            <w:r w:rsidRPr="001E2D0C">
              <w:t>φ</w:t>
            </w:r>
            <w:r w:rsidRPr="001E2D0C">
              <w:rPr>
                <w:rFonts w:eastAsiaTheme="minorEastAsia" w:hint="eastAsia"/>
                <w:vertAlign w:val="subscript"/>
                <w:lang w:eastAsia="zh-CN"/>
              </w:rPr>
              <w:t>i</w:t>
            </w:r>
            <w:proofErr w:type="spellEnd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1E2D0C">
              <w:t>θ</w:t>
            </w:r>
            <w:r w:rsidRPr="001E2D0C">
              <w:rPr>
                <w:rFonts w:eastAsiaTheme="minorEastAsia" w:hint="eastAsia"/>
                <w:vertAlign w:val="subscript"/>
                <w:lang w:eastAsia="zh-CN"/>
              </w:rPr>
              <w:t>j</w:t>
            </w:r>
            <w:proofErr w:type="spellEnd"/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) is given by equation 1 </w:t>
            </w:r>
            <w:r w:rsidRPr="001E2D0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in </w:t>
            </w:r>
            <w:r w:rsidR="001730B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Appendix 1</w:t>
            </w:r>
            <w:r w:rsidRPr="001E2D0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(2D DFT beam)</w:t>
            </w:r>
          </w:p>
        </w:tc>
      </w:tr>
      <w:tr w:rsidR="00271466" w:rsidRPr="00FC2050" w:rsidTr="0044510E">
        <w:trPr>
          <w:trHeight w:val="850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Criteria for selection for serving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Maximizing RSRP with best analog beam pair, where the digital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beamforming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is not considered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Maximizing RSRP with best analog beam pair, where the digital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beamforming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is not considered</w:t>
            </w:r>
          </w:p>
        </w:tc>
      </w:tr>
      <w:tr w:rsidR="00271466" w:rsidRPr="00FC2050" w:rsidTr="009A5831">
        <w:trPr>
          <w:trHeight w:val="976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Criteria for analog beam selection for serving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Select the best beam pair among the set of DFT beams, based on the criteria of maximizing receive power after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beamforming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Select the best beam pair among the set of DFT beams, based on the criteria of maximizing receive power after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beamforming</w:t>
            </w:r>
            <w:proofErr w:type="spellEnd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</w:t>
            </w:r>
          </w:p>
        </w:tc>
      </w:tr>
      <w:tr w:rsidR="00271466" w:rsidRPr="00FC2050" w:rsidTr="00BB6600">
        <w:trPr>
          <w:trHeight w:val="76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Criteria for analog beam selection for interfering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Random selecting the random beams for non-serving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x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466" w:rsidRPr="00FC2050" w:rsidRDefault="00271466" w:rsidP="00FC20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Random selecting the random beams for non-serving </w:t>
            </w:r>
            <w:proofErr w:type="spellStart"/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x</w:t>
            </w:r>
            <w:r w:rsidRPr="00FC205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</w:t>
            </w:r>
            <w:proofErr w:type="spellEnd"/>
          </w:p>
        </w:tc>
      </w:tr>
    </w:tbl>
    <w:p w:rsidR="00736F61" w:rsidRDefault="00736F61" w:rsidP="00736F61">
      <w:pPr>
        <w:pStyle w:val="2"/>
        <w:tabs>
          <w:tab w:val="clear" w:pos="7060"/>
          <w:tab w:val="num" w:pos="567"/>
        </w:tabs>
        <w:spacing w:after="240"/>
        <w:ind w:left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Dense urban - </w:t>
      </w:r>
      <w:proofErr w:type="spellStart"/>
      <w:r>
        <w:rPr>
          <w:rFonts w:eastAsiaTheme="minorEastAsia" w:hint="eastAsia"/>
          <w:lang w:val="en-US" w:eastAsia="zh-CN"/>
        </w:rPr>
        <w:t>eMBB</w:t>
      </w:r>
      <w:proofErr w:type="spellEnd"/>
    </w:p>
    <w:p w:rsidR="00941C53" w:rsidRDefault="00941C53" w:rsidP="00941C5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baseline parameters are provided in</w:t>
      </w:r>
      <w:r w:rsidR="00736F61">
        <w:rPr>
          <w:rFonts w:eastAsiaTheme="minorEastAsia" w:hint="eastAsia"/>
          <w:lang w:val="en-US" w:eastAsia="zh-CN"/>
        </w:rPr>
        <w:t xml:space="preserve"> </w:t>
      </w:r>
      <w:r w:rsidR="00014757">
        <w:rPr>
          <w:rFonts w:eastAsiaTheme="minorEastAsia"/>
          <w:lang w:val="en-US" w:eastAsia="zh-CN"/>
        </w:rPr>
        <w:fldChar w:fldCharType="begin"/>
      </w:r>
      <w:r w:rsidR="00736F61">
        <w:rPr>
          <w:rFonts w:eastAsiaTheme="minorEastAsia"/>
          <w:lang w:val="en-US" w:eastAsia="zh-CN"/>
        </w:rPr>
        <w:instrText xml:space="preserve"> </w:instrText>
      </w:r>
      <w:r w:rsidR="00736F61">
        <w:rPr>
          <w:rFonts w:eastAsiaTheme="minorEastAsia" w:hint="eastAsia"/>
          <w:lang w:val="en-US" w:eastAsia="zh-CN"/>
        </w:rPr>
        <w:instrText>REF _Ref494294911 \h</w:instrText>
      </w:r>
      <w:r w:rsidR="00736F61">
        <w:rPr>
          <w:rFonts w:eastAsiaTheme="minorEastAsia"/>
          <w:lang w:val="en-US" w:eastAsia="zh-CN"/>
        </w:rPr>
        <w:instrText xml:space="preserve"> </w:instrText>
      </w:r>
      <w:r w:rsidR="00014757">
        <w:rPr>
          <w:rFonts w:eastAsiaTheme="minorEastAsia"/>
          <w:lang w:val="en-US" w:eastAsia="zh-CN"/>
        </w:rPr>
      </w:r>
      <w:r w:rsidR="00014757">
        <w:rPr>
          <w:rFonts w:eastAsiaTheme="minorEastAsia"/>
          <w:lang w:val="en-US" w:eastAsia="zh-CN"/>
        </w:rPr>
        <w:fldChar w:fldCharType="separate"/>
      </w:r>
      <w:r w:rsidR="001E214D">
        <w:t xml:space="preserve">Table </w:t>
      </w:r>
      <w:r w:rsidR="001E214D">
        <w:rPr>
          <w:noProof/>
        </w:rPr>
        <w:t>2</w:t>
      </w:r>
      <w:r w:rsidR="00014757"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.</w:t>
      </w:r>
    </w:p>
    <w:p w:rsidR="00941C53" w:rsidRDefault="00941C53" w:rsidP="00941C53">
      <w:pPr>
        <w:pStyle w:val="ad"/>
        <w:jc w:val="center"/>
        <w:rPr>
          <w:rFonts w:eastAsiaTheme="minorEastAsia"/>
          <w:lang w:val="en-US" w:eastAsia="zh-CN"/>
        </w:rPr>
      </w:pPr>
      <w:bookmarkStart w:id="2" w:name="_Ref494294911"/>
      <w:r>
        <w:t xml:space="preserve">Table </w:t>
      </w:r>
      <w:r w:rsidR="00014757">
        <w:fldChar w:fldCharType="begin"/>
      </w:r>
      <w:r w:rsidR="00F25CA6">
        <w:instrText xml:space="preserve"> SEQ Table \* ARABIC </w:instrText>
      </w:r>
      <w:r w:rsidR="00014757">
        <w:fldChar w:fldCharType="separate"/>
      </w:r>
      <w:r w:rsidR="001E214D">
        <w:rPr>
          <w:noProof/>
        </w:rPr>
        <w:t>2</w:t>
      </w:r>
      <w:r w:rsidR="00014757">
        <w:fldChar w:fldCharType="end"/>
      </w:r>
      <w:bookmarkEnd w:id="2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Baseline parameter for Dense Urban </w:t>
      </w:r>
      <w:r>
        <w:rPr>
          <w:rFonts w:eastAsiaTheme="minor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eMBB</w:t>
      </w:r>
      <w:proofErr w:type="spellEnd"/>
    </w:p>
    <w:tbl>
      <w:tblPr>
        <w:tblW w:w="9740" w:type="dxa"/>
        <w:tblInd w:w="103" w:type="dxa"/>
        <w:tblLook w:val="04A0"/>
      </w:tblPr>
      <w:tblGrid>
        <w:gridCol w:w="2460"/>
        <w:gridCol w:w="3500"/>
        <w:gridCol w:w="3780"/>
      </w:tblGrid>
      <w:tr w:rsidR="009F0A6D" w:rsidRPr="009F0A6D" w:rsidTr="00237214">
        <w:trPr>
          <w:trHeight w:val="325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  <w:t xml:space="preserve">Dense Urban - </w:t>
            </w:r>
            <w:proofErr w:type="spellStart"/>
            <w:r w:rsidRPr="009F0A6D"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  <w:t>eMBB</w:t>
            </w:r>
            <w:proofErr w:type="spellEnd"/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A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B</w:t>
            </w:r>
          </w:p>
        </w:tc>
      </w:tr>
      <w:tr w:rsidR="009F0A6D" w:rsidRPr="009F0A6D" w:rsidTr="00237214">
        <w:trPr>
          <w:trHeight w:val="41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Carrier frequency for evaluation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 layer (Macro) with 4 GHz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 layer (Macro) with 30 GHz</w:t>
            </w:r>
          </w:p>
        </w:tc>
      </w:tr>
      <w:tr w:rsidR="009F0A6D" w:rsidRPr="009F0A6D" w:rsidTr="00237214">
        <w:trPr>
          <w:trHeight w:val="124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antenna height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25 m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25 m</w:t>
            </w:r>
          </w:p>
        </w:tc>
      </w:tr>
      <w:tr w:rsidR="009F0A6D" w:rsidRPr="009F0A6D" w:rsidTr="00237214">
        <w:trPr>
          <w:trHeight w:val="197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Total transmit power per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41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10 MHz bandwidth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37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40 MHz bandwidth</w:t>
            </w:r>
          </w:p>
        </w:tc>
      </w:tr>
      <w:tr w:rsidR="009F0A6D" w:rsidRPr="009F0A6D" w:rsidTr="00040A91">
        <w:trPr>
          <w:trHeight w:val="189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power class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</w:tr>
      <w:tr w:rsidR="009F0A6D" w:rsidRPr="009F0A6D" w:rsidTr="00040A91">
        <w:trPr>
          <w:trHeight w:val="249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Percentage of high loss and low loss building type 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20% high loss, 80% low loss (applies to Channel model B)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20% high loss, 80% low loss</w:t>
            </w:r>
          </w:p>
        </w:tc>
      </w:tr>
      <w:tr w:rsidR="009F0A6D" w:rsidRPr="009F0A6D" w:rsidTr="00BB6600">
        <w:trPr>
          <w:trHeight w:val="128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Inter-site distance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200 m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200 m</w:t>
            </w:r>
          </w:p>
        </w:tc>
      </w:tr>
      <w:tr w:rsidR="009F0A6D" w:rsidRPr="009F0A6D" w:rsidTr="00BB6600">
        <w:trPr>
          <w:trHeight w:val="754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antenna elements per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576C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128Tx/Rx</w:t>
            </w:r>
            <w:r w:rsidR="00576CB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(8,8,2,1,1), (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(0.5, 0.8)λ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576C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256Tx/Rx</w:t>
            </w:r>
            <w:r w:rsidR="00576CB9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,</w:t>
            </w:r>
            <w:r w:rsidRPr="009F0A6D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9F0A6D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9F0A6D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) = (4,8,2,2,2), (</w:t>
            </w:r>
            <w:proofErr w:type="spellStart"/>
            <w:r w:rsidRPr="009F0A6D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9F0A6D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) = (0.5, 0.5)λ. (</w:t>
            </w:r>
            <w:proofErr w:type="spellStart"/>
            <w:r w:rsidRPr="009F0A6D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dg,H,dg,V</w:t>
            </w:r>
            <w:proofErr w:type="spellEnd"/>
            <w:r w:rsidRPr="009F0A6D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) = (4.0, 2.0)λ</w:t>
            </w:r>
            <w:r w:rsidRPr="009F0A6D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br/>
            </w:r>
            <w:r w:rsidRPr="009F0A6D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</w:tr>
      <w:tr w:rsidR="009F0A6D" w:rsidRPr="009F0A6D" w:rsidTr="00BB6600">
        <w:trPr>
          <w:trHeight w:val="273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TXRU per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F4201E" w:rsidP="00576C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4</w:t>
            </w:r>
            <w:r w:rsidR="009F0A6D"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TXRU</w:t>
            </w:r>
            <w:r w:rsidR="00576CB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="009F0A6D"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="009F0A6D"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="009F0A6D"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(2,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</w:t>
            </w:r>
            <w:r w:rsidR="009F0A6D"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,2,1,1)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B100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8TXRU</w:t>
            </w:r>
            <w:r w:rsidR="00B100F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=(1,1,2,2,2)</w:t>
            </w:r>
          </w:p>
        </w:tc>
      </w:tr>
      <w:tr w:rsidR="009F0A6D" w:rsidRPr="009F0A6D" w:rsidTr="00BB6600">
        <w:trPr>
          <w:trHeight w:val="986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UE antenna elements 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5749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4Tx/Rx</w:t>
            </w:r>
            <w:r w:rsidR="00B100F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(1,2,2,1,1), (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) = (0.5, </w:t>
            </w:r>
            <w:r w:rsidR="0057499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N/A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)λ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0°,90° polarization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412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32Tx/Rx</w:t>
            </w:r>
            <w:r w:rsidR="00B100F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(2,4,2,1,2), (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(0.5, 0.5)λ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(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dg,V,dg,H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) = (0, 0)λ.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Θmg,ng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=90; Ω0,1=Ω0,0+180;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0°,90° polarization</w:t>
            </w:r>
          </w:p>
        </w:tc>
      </w:tr>
      <w:tr w:rsidR="009F0A6D" w:rsidRPr="009F0A6D" w:rsidTr="00EE6535">
        <w:trPr>
          <w:trHeight w:val="51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Number of TXRU per UE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5C43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4TXRU</w:t>
            </w:r>
            <w:r w:rsidR="005C431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(1,2,2,1,1)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(1-to-1 mapping)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5C43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4TXRU</w:t>
            </w:r>
            <w:r w:rsidR="005C431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)=(1,1,2,1,2)</w:t>
            </w:r>
          </w:p>
        </w:tc>
      </w:tr>
      <w:tr w:rsidR="009F0A6D" w:rsidRPr="009F0A6D" w:rsidTr="006403FA">
        <w:trPr>
          <w:trHeight w:val="561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6403F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lastRenderedPageBreak/>
              <w:t>Device deployment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80% indoor, 20% outdoor (in car)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Randomly and uniformly distributed over the area under Macro layer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80% indoor, 20% outdoor (in car)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Randomly and uniformly distributed over the area under Macro layer</w:t>
            </w:r>
          </w:p>
        </w:tc>
      </w:tr>
      <w:tr w:rsidR="009F0A6D" w:rsidRPr="009F0A6D" w:rsidTr="006403FA">
        <w:trPr>
          <w:trHeight w:val="142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6403F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mobility model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Fixed and identical speed |v| of all UEs of the same mobility class, randomly and uniformly distributed direction</w:t>
            </w:r>
          </w:p>
        </w:tc>
      </w:tr>
      <w:tr w:rsidR="009F0A6D" w:rsidRPr="009F0A6D" w:rsidTr="006403FA">
        <w:trPr>
          <w:trHeight w:val="271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6403F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speeds of interest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Indoor users: 3km/h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Outdoor users (in-car): 30 km/h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Indoor users: 3km/h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Outdoor users (in-car): 30 km/h</w:t>
            </w:r>
          </w:p>
        </w:tc>
      </w:tr>
      <w:tr w:rsidR="009F0A6D" w:rsidRPr="009F0A6D" w:rsidTr="004757E0">
        <w:trPr>
          <w:trHeight w:val="301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Inter-site interference modeling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</w:tr>
      <w:tr w:rsidR="009F0A6D" w:rsidRPr="009F0A6D" w:rsidTr="00234E4B">
        <w:trPr>
          <w:trHeight w:val="151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noise figure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 dB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 dB</w:t>
            </w:r>
          </w:p>
        </w:tc>
      </w:tr>
      <w:tr w:rsidR="009F0A6D" w:rsidRPr="009F0A6D" w:rsidTr="006E489A">
        <w:trPr>
          <w:trHeight w:val="165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noise figure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8F24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7 dB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 dB</w:t>
            </w:r>
          </w:p>
        </w:tc>
      </w:tr>
      <w:tr w:rsidR="009F0A6D" w:rsidRPr="009F0A6D" w:rsidTr="004757E0">
        <w:trPr>
          <w:trHeight w:val="163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antenna element gain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8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8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</w:tr>
      <w:tr w:rsidR="006259F2" w:rsidRPr="009F0A6D" w:rsidTr="004757E0">
        <w:trPr>
          <w:trHeight w:val="163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9F2" w:rsidRPr="009F0A6D" w:rsidRDefault="002C4AA9" w:rsidP="002C4A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BS a</w:t>
            </w:r>
            <w:r w:rsidR="006259F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ntenna element pattern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9F2" w:rsidRPr="009F0A6D" w:rsidRDefault="009F0AF1" w:rsidP="00C167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See </w:t>
            </w:r>
            <w:fldSimple w:instr=" REF _Ref499840489 \h  \* MERGEFORMAT ">
              <w:r w:rsidR="001E214D" w:rsidRPr="001E214D">
                <w:rPr>
                  <w:rFonts w:ascii="Arial" w:hAnsi="Arial" w:cs="Arial" w:hint="eastAsia"/>
                  <w:sz w:val="18"/>
                  <w:szCs w:val="18"/>
                </w:rPr>
                <w:t>Table</w:t>
              </w:r>
              <w:r w:rsidR="001E214D" w:rsidRPr="001E214D">
                <w:rPr>
                  <w:rFonts w:ascii="Arial" w:hAnsi="Arial" w:cs="Arial"/>
                  <w:sz w:val="18"/>
                  <w:szCs w:val="18"/>
                </w:rPr>
                <w:t xml:space="preserve"> 6</w:t>
              </w:r>
            </w:fldSimple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Section 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begin"/>
            </w:r>
            <w:r w:rsidR="00C1673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C1673F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instrText>REF _Ref509008570 \n \h</w:instrText>
            </w:r>
            <w:r w:rsidR="00C1673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separate"/>
            </w:r>
            <w:r w:rsidR="001E214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4.6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9F2" w:rsidRPr="009F0A6D" w:rsidRDefault="000E3636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See </w:t>
            </w:r>
            <w:fldSimple w:instr=" REF _Ref499840489 \h  \* MERGEFORMAT ">
              <w:r w:rsidR="001E214D" w:rsidRPr="001E214D">
                <w:rPr>
                  <w:rFonts w:ascii="Arial" w:hAnsi="Arial" w:cs="Arial" w:hint="eastAsia"/>
                  <w:sz w:val="18"/>
                  <w:szCs w:val="18"/>
                </w:rPr>
                <w:t>Table</w:t>
              </w:r>
              <w:r w:rsidR="001E214D" w:rsidRPr="001E214D">
                <w:rPr>
                  <w:rFonts w:ascii="Arial" w:hAnsi="Arial" w:cs="Arial"/>
                  <w:sz w:val="18"/>
                  <w:szCs w:val="18"/>
                </w:rPr>
                <w:t xml:space="preserve"> 6</w:t>
              </w:r>
            </w:fldSimple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Section 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begin"/>
            </w:r>
            <w:r w:rsidR="00C1673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C1673F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instrText>REF _Ref509008570 \n \h</w:instrText>
            </w:r>
            <w:r w:rsidR="00C1673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separate"/>
            </w:r>
            <w:r w:rsidR="001E214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4.6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 w:rsidR="009F0A6D" w:rsidRPr="009F0A6D" w:rsidTr="004757E0">
        <w:trPr>
          <w:trHeight w:val="224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antenna element gain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0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5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</w:tr>
      <w:tr w:rsidR="002C4AA9" w:rsidRPr="009F0A6D" w:rsidTr="004757E0">
        <w:trPr>
          <w:trHeight w:val="224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AA9" w:rsidRPr="009F0A6D" w:rsidRDefault="002C4AA9" w:rsidP="002C4A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UE antenna element</w:t>
            </w:r>
            <w:r w:rsidR="00BE5267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pattern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AA9" w:rsidRPr="009F0A6D" w:rsidRDefault="00E06286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Omni-directional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A9" w:rsidRPr="009F0A6D" w:rsidRDefault="00E06286" w:rsidP="00DA5D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See </w:t>
            </w:r>
            <w:fldSimple w:instr=" REF _Ref499840554 \h  \* MERGEFORMAT ">
              <w:r w:rsidR="001E214D" w:rsidRPr="001E214D">
                <w:rPr>
                  <w:rFonts w:ascii="Arial" w:hAnsi="Arial" w:cs="Arial" w:hint="eastAsia"/>
                  <w:sz w:val="18"/>
                  <w:szCs w:val="18"/>
                </w:rPr>
                <w:t>Table</w:t>
              </w:r>
              <w:r w:rsidR="001E214D" w:rsidRPr="001E214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1E214D" w:rsidRPr="001E214D">
                <w:rPr>
                  <w:rFonts w:ascii="Arial" w:hAnsi="Arial" w:cs="Arial"/>
                  <w:noProof/>
                  <w:sz w:val="18"/>
                  <w:szCs w:val="18"/>
                </w:rPr>
                <w:t>8</w:t>
              </w:r>
            </w:fldSimple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Section 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begin"/>
            </w:r>
            <w:r w:rsidR="00DA5D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DA5DC7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instrText>REF _Ref509008570 \w \h</w:instrText>
            </w:r>
            <w:r w:rsidR="00DA5D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separate"/>
            </w:r>
            <w:r w:rsidR="001E214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4.6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 w:rsidR="009F0A6D" w:rsidRPr="009F0A6D" w:rsidTr="004757E0">
        <w:trPr>
          <w:trHeight w:val="269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Thermal noise level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/Hz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/Hz</w:t>
            </w:r>
          </w:p>
        </w:tc>
      </w:tr>
      <w:tr w:rsidR="009F0A6D" w:rsidRPr="009F0A6D" w:rsidTr="004757E0">
        <w:trPr>
          <w:trHeight w:val="14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Traffic model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Full buffer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Full buffer</w:t>
            </w:r>
          </w:p>
        </w:tc>
      </w:tr>
      <w:tr w:rsidR="009F0A6D" w:rsidRPr="009F0A6D" w:rsidTr="004757E0">
        <w:trPr>
          <w:trHeight w:val="191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Simulation bandwidth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 MHz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40 MHz</w:t>
            </w:r>
          </w:p>
        </w:tc>
      </w:tr>
      <w:tr w:rsidR="009F0A6D" w:rsidRPr="009F0A6D" w:rsidTr="004757E0">
        <w:trPr>
          <w:trHeight w:val="123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density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</w:tr>
      <w:tr w:rsidR="009F0A6D" w:rsidRPr="009F0A6D" w:rsidTr="006403FA">
        <w:trPr>
          <w:trHeight w:val="979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6403F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antenna height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Outdoor UEs: 1.5 m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Indoor UTs: 3(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nfl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– 1) + 1.5; 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nfl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~ uniform(1,Nfl) where 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Nfl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~ uniform(4,8)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Outdoor UEs: 1.5 m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Indoor UTs: 3(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nfl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– 1) + 1.5; 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nfl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~ uniform(1,Nfl) where 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Nfl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~ uniform(4,8)</w:t>
            </w:r>
          </w:p>
        </w:tc>
      </w:tr>
      <w:tr w:rsidR="009F0A6D" w:rsidRPr="009F0A6D" w:rsidTr="000C4ED7">
        <w:trPr>
          <w:trHeight w:val="51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Channel model variant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6E6FCF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</w:pP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t>Alt. 1: Channel model A</w:t>
            </w: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br/>
              <w:t>Alt. 2: Channel model B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(Channel model A or B is the same)</w:t>
            </w:r>
          </w:p>
        </w:tc>
      </w:tr>
      <w:tr w:rsidR="009F0A6D" w:rsidRPr="009F0A6D" w:rsidTr="008F24AF">
        <w:trPr>
          <w:trHeight w:val="30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</w:t>
            </w:r>
            <w:r w:rsidR="004A421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x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number per site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</w:t>
            </w:r>
          </w:p>
        </w:tc>
      </w:tr>
      <w:tr w:rsidR="009F0A6D" w:rsidRPr="009F0A6D" w:rsidTr="008F24AF">
        <w:trPr>
          <w:trHeight w:val="51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Mechanic tilt 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D311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90</w:t>
            </w:r>
            <w:r w:rsidR="00DA78F8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GCS (pointing to horizontal </w:t>
            </w:r>
            <w:r w:rsidR="00D3110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direction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90</w:t>
            </w:r>
            <w:r w:rsidR="00DA78F8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GCS (pointing to horizontal </w:t>
            </w:r>
            <w:r w:rsidR="00405E8E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direction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</w:t>
            </w:r>
          </w:p>
        </w:tc>
      </w:tr>
      <w:tr w:rsidR="009F0A6D" w:rsidRPr="009F0A6D" w:rsidTr="008F24AF">
        <w:trPr>
          <w:trHeight w:val="51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Electronic tilt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CD0C9E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(According to Zenith angle in "Beam set at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")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(According to Zenith angle in "Beam set at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")</w:t>
            </w:r>
          </w:p>
        </w:tc>
      </w:tr>
      <w:tr w:rsidR="009F0A6D" w:rsidRPr="009F0A6D" w:rsidTr="008F24AF">
        <w:trPr>
          <w:trHeight w:val="30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Handover margin (dB)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  <w:r w:rsidR="00033ADF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033ADF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(i.e., </w:t>
            </w:r>
            <w:r w:rsidR="00033ADF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the </w:t>
            </w:r>
            <w:r w:rsidR="00033ADF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strongest cell is selected)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  <w:r w:rsidR="00033ADF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033ADF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(i.e., </w:t>
            </w:r>
            <w:r w:rsidR="00033ADF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the </w:t>
            </w:r>
            <w:r w:rsidR="00033ADF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strongest cell is selected)</w:t>
            </w:r>
          </w:p>
        </w:tc>
      </w:tr>
      <w:tr w:rsidR="004867FD" w:rsidRPr="009F0A6D" w:rsidTr="008F24AF">
        <w:trPr>
          <w:trHeight w:val="30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FD" w:rsidRPr="009F0A6D" w:rsidRDefault="004867F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boresight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 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D2" w:rsidRDefault="00B231D2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noProof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30 / 150 / 270 degrees</w:t>
            </w: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t xml:space="preserve"> </w:t>
            </w:r>
          </w:p>
          <w:p w:rsidR="004867FD" w:rsidRPr="009F0A6D" w:rsidRDefault="00B231D2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561975" cy="349250"/>
                  <wp:effectExtent l="19050" t="0" r="9525" b="0"/>
                  <wp:docPr id="1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D2" w:rsidRDefault="00B231D2" w:rsidP="00B231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noProof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30 / 150 / 270 degrees</w:t>
            </w: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t xml:space="preserve"> </w:t>
            </w:r>
          </w:p>
          <w:p w:rsidR="004867FD" w:rsidRPr="009F0A6D" w:rsidRDefault="00B231D2" w:rsidP="00B231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561975" cy="349250"/>
                  <wp:effectExtent l="19050" t="0" r="9525" b="0"/>
                  <wp:docPr id="1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0A6D" w:rsidRPr="009F0A6D" w:rsidTr="008F24AF">
        <w:trPr>
          <w:trHeight w:val="74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UT attachment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C27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</w:t>
            </w:r>
            <w:r w:rsidR="00A3454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A3454C" w:rsidRPr="00FD490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(8.1-1)</w:t>
            </w:r>
            <w:r w:rsidR="00A3454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TR36.873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from port 0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C27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</w:t>
            </w:r>
            <w:r w:rsidR="000317FC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 xml:space="preserve"> as </w:t>
            </w:r>
            <w:r w:rsidR="000317F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shown</w:t>
            </w:r>
            <w:r w:rsidR="000317FC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 xml:space="preserve"> in Appendix 3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from port 0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A456E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The UE panel with the best receive SNR is chosen. </w:t>
            </w:r>
            <w:proofErr w:type="gramStart"/>
            <w:r w:rsidRPr="00A456E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i.e</w:t>
            </w:r>
            <w:proofErr w:type="gramEnd"/>
            <w:r w:rsidRPr="00A456E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no combining is done between panels.</w:t>
            </w:r>
          </w:p>
        </w:tc>
      </w:tr>
      <w:tr w:rsidR="009F0A6D" w:rsidRPr="009F0A6D" w:rsidTr="009F0A6D">
        <w:trPr>
          <w:trHeight w:val="30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Wrapping around method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Geographical distance based wrapping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Geographical distance based wrapping</w:t>
            </w:r>
          </w:p>
        </w:tc>
      </w:tr>
      <w:tr w:rsidR="009F0A6D" w:rsidRPr="009F0A6D" w:rsidTr="008F24AF">
        <w:trPr>
          <w:trHeight w:val="316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Minimum distance of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and UE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421E78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</w:t>
            </w:r>
            <w:r w:rsidRPr="00093DCD">
              <w:rPr>
                <w:rFonts w:ascii="Arial" w:eastAsia="SimSun" w:hAnsi="Arial" w:cs="Arial" w:hint="eastAsia"/>
                <w:sz w:val="18"/>
                <w:szCs w:val="18"/>
                <w:vertAlign w:val="subscript"/>
                <w:lang w:val="en-US" w:eastAsia="zh-CN"/>
              </w:rPr>
              <w:t>2D_min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=10m</w:t>
            </w:r>
            <w:r w:rsidR="00C1494F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421E78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</w:t>
            </w:r>
            <w:r w:rsidRPr="00093DCD">
              <w:rPr>
                <w:rFonts w:ascii="Arial" w:eastAsia="SimSun" w:hAnsi="Arial" w:cs="Arial" w:hint="eastAsia"/>
                <w:sz w:val="18"/>
                <w:szCs w:val="18"/>
                <w:vertAlign w:val="subscript"/>
                <w:lang w:val="en-US" w:eastAsia="zh-CN"/>
              </w:rPr>
              <w:t>2D_min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=10m</w:t>
            </w:r>
            <w:r w:rsidRPr="009F0A6D" w:rsidDel="00421E7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9F0A6D" w:rsidRPr="009F0A6D" w:rsidTr="007C3622">
        <w:trPr>
          <w:trHeight w:val="167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Polarized antenna model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</w:tr>
      <w:tr w:rsidR="009F0A6D" w:rsidRPr="009F0A6D" w:rsidTr="00D55F58">
        <w:trPr>
          <w:trHeight w:val="1928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Beam set at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 xml:space="preserve">(Constraints for the range of selective analog beams per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881708" w:rsidRDefault="00F4201E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direction of </w:t>
            </w:r>
            <w:proofErr w:type="spellStart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analog beam steering (in LCS)</w:t>
            </w:r>
            <w:proofErr w:type="gramStart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:</w:t>
            </w:r>
            <w:proofErr w:type="gramEnd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Azimuth angle</w:t>
            </w:r>
            <w:r w:rsidRPr="0088170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881708">
              <w:t>φ</w:t>
            </w:r>
            <w:r w:rsidRPr="00881708">
              <w:rPr>
                <w:rFonts w:eastAsiaTheme="minorEastAsia" w:hint="eastAsia"/>
                <w:vertAlign w:val="subscript"/>
                <w:lang w:eastAsia="zh-CN"/>
              </w:rPr>
              <w:t>i</w:t>
            </w:r>
            <w:proofErr w:type="spellEnd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= [-5*pi/16, -3*pi/16, -pi/16, pi/16, 3*pi/16, 5*pi/16] </w:t>
            </w:r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Zenith angle</w:t>
            </w:r>
            <w:r w:rsidRPr="0088170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881708">
              <w:t>θ</w:t>
            </w:r>
            <w:r w:rsidRPr="00881708">
              <w:rPr>
                <w:rFonts w:eastAsiaTheme="minorEastAsia" w:hint="eastAsia"/>
                <w:vertAlign w:val="subscript"/>
                <w:lang w:eastAsia="zh-CN"/>
              </w:rPr>
              <w:t>j</w:t>
            </w:r>
            <w:proofErr w:type="spellEnd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= [5*pi/8, 7*pi/8]</w:t>
            </w:r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NOTE: (azimuth, zenith)=(0, pi/2) is the direction perpendicular to the array.</w:t>
            </w:r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proofErr w:type="spellStart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Precoder</w:t>
            </w:r>
            <w:proofErr w:type="spellEnd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beam at (</w:t>
            </w:r>
            <w:proofErr w:type="spellStart"/>
            <w:r w:rsidRPr="00881708">
              <w:t>φ</w:t>
            </w:r>
            <w:r w:rsidRPr="00881708">
              <w:rPr>
                <w:rFonts w:eastAsiaTheme="minorEastAsia" w:hint="eastAsia"/>
                <w:vertAlign w:val="subscript"/>
                <w:lang w:eastAsia="zh-CN"/>
              </w:rPr>
              <w:t>i</w:t>
            </w:r>
            <w:proofErr w:type="spellEnd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881708">
              <w:t>θ</w:t>
            </w:r>
            <w:r w:rsidRPr="00881708">
              <w:rPr>
                <w:rFonts w:eastAsiaTheme="minorEastAsia" w:hint="eastAsia"/>
                <w:vertAlign w:val="subscript"/>
                <w:lang w:eastAsia="zh-CN"/>
              </w:rPr>
              <w:t>j</w:t>
            </w:r>
            <w:proofErr w:type="spellEnd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) is given by equation 1 </w:t>
            </w:r>
            <w:r w:rsidR="00A456E0" w:rsidRPr="0088170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in </w:t>
            </w:r>
            <w:r w:rsidR="001730B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Appendix 1</w:t>
            </w:r>
            <w:r w:rsidR="00A456E0" w:rsidRPr="0088170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(2D DFT beam)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881708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For direction of </w:t>
            </w:r>
            <w:proofErr w:type="spellStart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analog beam steering (in LCS)</w:t>
            </w:r>
            <w:proofErr w:type="gramStart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:</w:t>
            </w:r>
            <w:proofErr w:type="gramEnd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Azimuth angle</w:t>
            </w:r>
            <w:r w:rsidR="005E0830" w:rsidRPr="0088170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="005E0830" w:rsidRPr="00881708">
              <w:t>φ</w:t>
            </w:r>
            <w:r w:rsidR="005E0830" w:rsidRPr="00881708">
              <w:rPr>
                <w:rFonts w:eastAsiaTheme="minorEastAsia" w:hint="eastAsia"/>
                <w:vertAlign w:val="subscript"/>
                <w:lang w:eastAsia="zh-CN"/>
              </w:rPr>
              <w:t>i</w:t>
            </w:r>
            <w:proofErr w:type="spellEnd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= [-5*pi/16, -3*pi/16, -pi/16, pi/16, 3*pi/16, 5*pi/16] </w:t>
            </w:r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Zenith angle</w:t>
            </w:r>
            <w:r w:rsidR="00A9221B" w:rsidRPr="0088170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="00A9221B" w:rsidRPr="00881708">
              <w:t>θ</w:t>
            </w:r>
            <w:r w:rsidR="00A9221B" w:rsidRPr="00881708">
              <w:rPr>
                <w:rFonts w:eastAsiaTheme="minorEastAsia" w:hint="eastAsia"/>
                <w:vertAlign w:val="subscript"/>
                <w:lang w:eastAsia="zh-CN"/>
              </w:rPr>
              <w:t>j</w:t>
            </w:r>
            <w:proofErr w:type="spellEnd"/>
            <w:r w:rsidR="00A9221B"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= [5*pi/8, 7*pi/8]</w:t>
            </w:r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NOTE: (azimuth, zenith)=(0, pi/2) is the direction perpendicular to the array.</w:t>
            </w:r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proofErr w:type="spellStart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Precoder</w:t>
            </w:r>
            <w:proofErr w:type="spellEnd"/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beam at </w:t>
            </w:r>
            <w:r w:rsidR="00BE6684"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="00BE6684" w:rsidRPr="00881708">
              <w:t>φ</w:t>
            </w:r>
            <w:r w:rsidR="00BE6684" w:rsidRPr="00881708">
              <w:rPr>
                <w:rFonts w:eastAsiaTheme="minorEastAsia" w:hint="eastAsia"/>
                <w:vertAlign w:val="subscript"/>
                <w:lang w:eastAsia="zh-CN"/>
              </w:rPr>
              <w:t>i</w:t>
            </w:r>
            <w:proofErr w:type="spellEnd"/>
            <w:r w:rsidR="00BE6684"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="00BE6684" w:rsidRPr="00881708">
              <w:t>θ</w:t>
            </w:r>
            <w:r w:rsidR="00BE6684" w:rsidRPr="00881708">
              <w:rPr>
                <w:rFonts w:eastAsiaTheme="minorEastAsia" w:hint="eastAsia"/>
                <w:vertAlign w:val="subscript"/>
                <w:lang w:eastAsia="zh-CN"/>
              </w:rPr>
              <w:t>j</w:t>
            </w:r>
            <w:proofErr w:type="spellEnd"/>
            <w:r w:rsidR="00BE6684"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) </w:t>
            </w:r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is given by equation 1 </w:t>
            </w:r>
            <w:r w:rsidR="00CF06C7" w:rsidRPr="0088170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in </w:t>
            </w:r>
            <w:r w:rsidR="001730B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Appendix 1</w:t>
            </w:r>
            <w:r w:rsidR="00CF06C7" w:rsidRPr="0088170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88170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(2D DFT beam)</w:t>
            </w:r>
          </w:p>
        </w:tc>
      </w:tr>
      <w:tr w:rsidR="009F0A6D" w:rsidRPr="009F0A6D" w:rsidTr="00D55F58">
        <w:trPr>
          <w:trHeight w:val="1702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lastRenderedPageBreak/>
              <w:t>Beam set at UE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(Constraints for the range of selective analog beams for UE)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6D" w:rsidRPr="009F0A6D" w:rsidRDefault="009F0A6D" w:rsidP="001671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For direction of UE analog beam steering (in LCS)</w:t>
            </w:r>
            <w:proofErr w:type="gram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:</w:t>
            </w:r>
            <w:proofErr w:type="gram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Azimuth angle</w:t>
            </w:r>
            <w:r w:rsidR="005E083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="005E0830">
              <w:t>φ</w:t>
            </w:r>
            <w:r w:rsidR="005E0830" w:rsidRPr="00F9619B">
              <w:rPr>
                <w:rFonts w:eastAsiaTheme="minorEastAsia" w:hint="eastAsia"/>
                <w:vertAlign w:val="subscript"/>
                <w:lang w:eastAsia="zh-CN"/>
              </w:rPr>
              <w:t>i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= [-3*pi/8, -pi/8, pi/8, 3*pi/8];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Zenith angle</w:t>
            </w:r>
            <w:r w:rsidR="003430AE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="003430AE">
              <w:t>θ</w:t>
            </w:r>
            <w:r w:rsidR="003430AE" w:rsidRPr="00F9619B">
              <w:rPr>
                <w:rFonts w:eastAsiaTheme="minorEastAsia" w:hint="eastAsia"/>
                <w:vertAlign w:val="subscript"/>
                <w:lang w:eastAsia="zh-CN"/>
              </w:rPr>
              <w:t>j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= [pi/4, 3*pi/4];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NOTE: (azimuth, zenith)=(0, pi/2) is the direction perpendicular to the array.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proofErr w:type="spellStart"/>
            <w:r w:rsidRPr="008A10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Precoder</w:t>
            </w:r>
            <w:proofErr w:type="spellEnd"/>
            <w:r w:rsidRPr="008A10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beam at (</w:t>
            </w:r>
            <w:proofErr w:type="spellStart"/>
            <w:r w:rsidR="00167184" w:rsidRPr="008A105F">
              <w:t>φ</w:t>
            </w:r>
            <w:r w:rsidR="00167184" w:rsidRPr="008A105F">
              <w:rPr>
                <w:rFonts w:eastAsiaTheme="minorEastAsia" w:hint="eastAsia"/>
                <w:vertAlign w:val="subscript"/>
                <w:lang w:eastAsia="zh-CN"/>
              </w:rPr>
              <w:t>i</w:t>
            </w:r>
            <w:proofErr w:type="spellEnd"/>
            <w:r w:rsidRPr="008A10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="00167184" w:rsidRPr="008A105F">
              <w:t>θ</w:t>
            </w:r>
            <w:r w:rsidR="00167184" w:rsidRPr="008A105F">
              <w:rPr>
                <w:rFonts w:eastAsiaTheme="minorEastAsia" w:hint="eastAsia"/>
                <w:vertAlign w:val="subscript"/>
                <w:lang w:eastAsia="zh-CN"/>
              </w:rPr>
              <w:t>j</w:t>
            </w:r>
            <w:proofErr w:type="spellEnd"/>
            <w:r w:rsidRPr="008A10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) is given by equation 1 </w:t>
            </w:r>
            <w:r w:rsidR="00CA3368" w:rsidRPr="008A105F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in </w:t>
            </w:r>
            <w:r w:rsidR="001730B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Appendix 1</w:t>
            </w:r>
            <w:r w:rsidR="00CA3368" w:rsidRPr="008A105F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8A10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(2D DFT beam)</w:t>
            </w:r>
          </w:p>
        </w:tc>
      </w:tr>
      <w:tr w:rsidR="00F4201E" w:rsidRPr="009F0A6D" w:rsidTr="00E84AC3">
        <w:trPr>
          <w:trHeight w:val="471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01E" w:rsidRPr="009F0A6D" w:rsidRDefault="00F4201E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Criteria for selection for serving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01E" w:rsidRPr="009F0A6D" w:rsidRDefault="00F4201E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Maximizing RSRP with best analog beam pair, where the digital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beamforming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is not considered</w:t>
            </w:r>
            <w:r w:rsidRPr="009F0A6D" w:rsidDel="00C33DD4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01E" w:rsidRPr="009F0A6D" w:rsidRDefault="00F4201E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Maximizing RSRP with best analog beam pair, where the digital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beamforming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is not considered</w:t>
            </w:r>
          </w:p>
        </w:tc>
      </w:tr>
      <w:tr w:rsidR="00F4201E" w:rsidRPr="009F0A6D" w:rsidTr="00E84AC3">
        <w:trPr>
          <w:trHeight w:val="409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01E" w:rsidRPr="009F0A6D" w:rsidRDefault="00F4201E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Criteria for analog beam selection for serving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01E" w:rsidRPr="009F0A6D" w:rsidRDefault="00F4201E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Select the best beam pair among the limited set of DFT analog beams, based on the criteria of maximizing receive power after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beamforming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01E" w:rsidRPr="009F0A6D" w:rsidRDefault="00F4201E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Select the best beam pair among the limited set of DFT analog beams, based on the criteria of maximizing receive power after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beamforming</w:t>
            </w:r>
            <w:proofErr w:type="spellEnd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</w:t>
            </w:r>
          </w:p>
        </w:tc>
      </w:tr>
      <w:tr w:rsidR="00F4201E" w:rsidRPr="009F0A6D" w:rsidTr="008F24AF">
        <w:trPr>
          <w:trHeight w:val="278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01E" w:rsidRPr="009F0A6D" w:rsidRDefault="00F4201E" w:rsidP="009F0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Criteria for analog beam selection for interfering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01E" w:rsidRPr="009F0A6D" w:rsidRDefault="00F4201E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Random selecting the random beams for non-serving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</w:t>
            </w:r>
            <w:r w:rsidR="004A421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x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01E" w:rsidRPr="009F0A6D" w:rsidRDefault="00F4201E" w:rsidP="009F0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Random selecting the random beams for non-serving </w:t>
            </w:r>
            <w:proofErr w:type="spellStart"/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</w:t>
            </w:r>
            <w:r w:rsidR="004A421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x</w:t>
            </w:r>
            <w:r w:rsidRPr="009F0A6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</w:t>
            </w:r>
            <w:proofErr w:type="spellEnd"/>
          </w:p>
        </w:tc>
      </w:tr>
    </w:tbl>
    <w:p w:rsidR="00192984" w:rsidRDefault="004D35C3" w:rsidP="00133858">
      <w:pPr>
        <w:pStyle w:val="2"/>
        <w:tabs>
          <w:tab w:val="clear" w:pos="7060"/>
          <w:tab w:val="num" w:pos="567"/>
        </w:tabs>
        <w:spacing w:after="240"/>
        <w:ind w:left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Rural </w:t>
      </w:r>
      <w:r>
        <w:rPr>
          <w:rFonts w:eastAsiaTheme="minor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eMBB</w:t>
      </w:r>
      <w:proofErr w:type="spellEnd"/>
    </w:p>
    <w:p w:rsidR="00133858" w:rsidRDefault="00133858" w:rsidP="0013385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baseline parameters are provided in</w:t>
      </w:r>
      <w:r w:rsidR="00597E87">
        <w:rPr>
          <w:rFonts w:eastAsiaTheme="minorEastAsia" w:hint="eastAsia"/>
          <w:lang w:val="en-US" w:eastAsia="zh-CN"/>
        </w:rPr>
        <w:t xml:space="preserve"> </w:t>
      </w:r>
      <w:r w:rsidR="00014757">
        <w:rPr>
          <w:rFonts w:eastAsiaTheme="minorEastAsia"/>
          <w:lang w:val="en-US" w:eastAsia="zh-CN"/>
        </w:rPr>
        <w:fldChar w:fldCharType="begin"/>
      </w:r>
      <w:r w:rsidR="00597E87">
        <w:rPr>
          <w:rFonts w:eastAsiaTheme="minorEastAsia"/>
          <w:lang w:val="en-US" w:eastAsia="zh-CN"/>
        </w:rPr>
        <w:instrText xml:space="preserve"> </w:instrText>
      </w:r>
      <w:r w:rsidR="00597E87">
        <w:rPr>
          <w:rFonts w:eastAsiaTheme="minorEastAsia" w:hint="eastAsia"/>
          <w:lang w:val="en-US" w:eastAsia="zh-CN"/>
        </w:rPr>
        <w:instrText>REF _Ref494295427 \h</w:instrText>
      </w:r>
      <w:r w:rsidR="00597E87">
        <w:rPr>
          <w:rFonts w:eastAsiaTheme="minorEastAsia"/>
          <w:lang w:val="en-US" w:eastAsia="zh-CN"/>
        </w:rPr>
        <w:instrText xml:space="preserve"> </w:instrText>
      </w:r>
      <w:r w:rsidR="00014757">
        <w:rPr>
          <w:rFonts w:eastAsiaTheme="minorEastAsia"/>
          <w:lang w:val="en-US" w:eastAsia="zh-CN"/>
        </w:rPr>
      </w:r>
      <w:r w:rsidR="00014757">
        <w:rPr>
          <w:rFonts w:eastAsiaTheme="minorEastAsia"/>
          <w:lang w:val="en-US" w:eastAsia="zh-CN"/>
        </w:rPr>
        <w:fldChar w:fldCharType="separate"/>
      </w:r>
      <w:r w:rsidR="001E214D">
        <w:t xml:space="preserve">Table </w:t>
      </w:r>
      <w:r w:rsidR="001E214D">
        <w:rPr>
          <w:noProof/>
        </w:rPr>
        <w:t>3</w:t>
      </w:r>
      <w:r w:rsidR="00014757"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.</w:t>
      </w:r>
    </w:p>
    <w:p w:rsidR="00133858" w:rsidRDefault="00133858" w:rsidP="00133858">
      <w:pPr>
        <w:pStyle w:val="ad"/>
        <w:jc w:val="center"/>
        <w:rPr>
          <w:rFonts w:eastAsiaTheme="minorEastAsia"/>
          <w:lang w:val="en-US" w:eastAsia="zh-CN"/>
        </w:rPr>
      </w:pPr>
      <w:bookmarkStart w:id="3" w:name="_Ref494295427"/>
      <w:r>
        <w:t xml:space="preserve">Table </w:t>
      </w:r>
      <w:r w:rsidR="00014757">
        <w:fldChar w:fldCharType="begin"/>
      </w:r>
      <w:r w:rsidR="00F25CA6">
        <w:instrText xml:space="preserve"> SEQ Table \* ARABIC </w:instrText>
      </w:r>
      <w:r w:rsidR="00014757">
        <w:fldChar w:fldCharType="separate"/>
      </w:r>
      <w:r w:rsidR="001E214D">
        <w:rPr>
          <w:noProof/>
        </w:rPr>
        <w:t>3</w:t>
      </w:r>
      <w:r w:rsidR="00014757">
        <w:fldChar w:fldCharType="end"/>
      </w:r>
      <w:bookmarkEnd w:id="3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Baseline parameter for </w:t>
      </w:r>
      <w:r w:rsidR="004141EF">
        <w:rPr>
          <w:rFonts w:eastAsiaTheme="minorEastAsia" w:hint="eastAsia"/>
          <w:lang w:val="en-US" w:eastAsia="zh-CN"/>
        </w:rPr>
        <w:t xml:space="preserve">Rural </w:t>
      </w:r>
      <w:r>
        <w:rPr>
          <w:rFonts w:eastAsiaTheme="minor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eMBB</w:t>
      </w:r>
      <w:proofErr w:type="spellEnd"/>
    </w:p>
    <w:tbl>
      <w:tblPr>
        <w:tblW w:w="9742" w:type="dxa"/>
        <w:tblInd w:w="103" w:type="dxa"/>
        <w:tblLook w:val="04A0"/>
      </w:tblPr>
      <w:tblGrid>
        <w:gridCol w:w="1706"/>
        <w:gridCol w:w="2694"/>
        <w:gridCol w:w="2791"/>
        <w:gridCol w:w="2551"/>
      </w:tblGrid>
      <w:tr w:rsidR="008416A4" w:rsidRPr="001132C7" w:rsidTr="00F07203">
        <w:trPr>
          <w:trHeight w:val="51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  <w:t xml:space="preserve">Rural - </w:t>
            </w:r>
            <w:proofErr w:type="spellStart"/>
            <w:r w:rsidRPr="001132C7"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  <w:t>eMBB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A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B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C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(LMLC)</w:t>
            </w:r>
          </w:p>
        </w:tc>
      </w:tr>
      <w:tr w:rsidR="008416A4" w:rsidRPr="001132C7" w:rsidTr="00A7308E">
        <w:trPr>
          <w:trHeight w:val="51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Carrier frequency for evaluation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700 MHz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 GHz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700 MHz</w:t>
            </w:r>
          </w:p>
        </w:tc>
      </w:tr>
      <w:tr w:rsidR="008416A4" w:rsidRPr="001132C7" w:rsidTr="00A7308E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antenna height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35 m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35 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35 m</w:t>
            </w:r>
          </w:p>
        </w:tc>
      </w:tr>
      <w:tr w:rsidR="008416A4" w:rsidRPr="001132C7" w:rsidTr="00A7308E">
        <w:trPr>
          <w:trHeight w:val="51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Total transmit power per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46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10 MHz bandwidth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46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10 MHz bandwidth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46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10 MHz bandwidth</w:t>
            </w:r>
          </w:p>
        </w:tc>
      </w:tr>
      <w:tr w:rsidR="008416A4" w:rsidRPr="001132C7" w:rsidTr="00A7308E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power class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</w:tr>
      <w:tr w:rsidR="008416A4" w:rsidRPr="001132C7" w:rsidTr="00A7308E">
        <w:trPr>
          <w:trHeight w:val="76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Percentage of high loss and low loss building type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 low loss (applies to Channel model B)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 low loss (applies to Channel model B)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 low loss (applies to Channel model B)</w:t>
            </w:r>
          </w:p>
        </w:tc>
      </w:tr>
      <w:tr w:rsidR="008416A4" w:rsidRPr="001132C7" w:rsidTr="00A7308E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Inter-site distance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1732 m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1732 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6000 m</w:t>
            </w:r>
          </w:p>
        </w:tc>
      </w:tr>
      <w:tr w:rsidR="008416A4" w:rsidRPr="001132C7" w:rsidTr="00A7308E">
        <w:trPr>
          <w:trHeight w:val="102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antenna elements per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FB24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64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Tx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/Rx</w:t>
            </w:r>
            <w:r w:rsidR="00FB245E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(8,4,2,1,1), (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(0.5, 0.8)λ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2C5F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128Tx/Rx</w:t>
            </w:r>
            <w:r w:rsidR="002C5FB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(8,8,2,1,1), (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(0.5, 0.8)λ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2C5F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64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Tx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/Rx</w:t>
            </w:r>
            <w:r w:rsidR="002C5FB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(8,4,2,1,1), (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(0.5, 0.8)λ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</w:tr>
      <w:tr w:rsidR="008416A4" w:rsidRPr="001132C7" w:rsidTr="00AF56F5">
        <w:trPr>
          <w:trHeight w:val="51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TXRU per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5C18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8TXRU</w:t>
            </w:r>
            <w:r w:rsidR="005C18D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(1,4,2,1,1)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5C18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16TXRU</w:t>
            </w:r>
            <w:r w:rsidR="005C18D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(1,8,2,1,1)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5C18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8TXRU</w:t>
            </w:r>
            <w:r w:rsidR="005C18D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(1,4,2,1,1)</w:t>
            </w:r>
          </w:p>
        </w:tc>
      </w:tr>
      <w:tr w:rsidR="008416A4" w:rsidRPr="001132C7" w:rsidTr="00AF56F5">
        <w:trPr>
          <w:trHeight w:val="102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UE antenna elements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B659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2Tx/Rx</w:t>
            </w:r>
            <w:r w:rsidR="00E5103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(1,1,2,1,1)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0°,90° polarization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B249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4Tx/Rx</w:t>
            </w:r>
            <w:r w:rsidR="00E5103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(1,2,2,1,1), (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) = (0.5, </w:t>
            </w:r>
            <w:r w:rsidR="00B249B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N/A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)λ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0°,90° polarization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F65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4Tx/Rx</w:t>
            </w:r>
            <w:r w:rsidR="00562851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(1,2,2,1,1), (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) = (0.5, </w:t>
            </w:r>
            <w:r w:rsidR="00F655AE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N/A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)λ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0°,90° polarization</w:t>
            </w:r>
          </w:p>
        </w:tc>
      </w:tr>
      <w:tr w:rsidR="008416A4" w:rsidRPr="001132C7" w:rsidTr="00A7308E">
        <w:trPr>
          <w:trHeight w:val="51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Number of TXRU per UE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2TXRU (1-to-1 mapping)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4TXRU (1-to-1 mapping)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4TXRU (1-to-1 mapping)</w:t>
            </w:r>
          </w:p>
        </w:tc>
      </w:tr>
      <w:tr w:rsidR="008416A4" w:rsidRPr="001132C7" w:rsidTr="00A7308E">
        <w:trPr>
          <w:trHeight w:val="87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Device deployment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50% indoor, 50% outdoor (in car)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50% indoor, 50% outdoor (in car)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AE77C2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E77C2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40% indoor,</w:t>
            </w:r>
            <w:r w:rsidRPr="00AE77C2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40% outdoor (pedestrian), 20% outdoor (in-car)</w:t>
            </w:r>
            <w:r w:rsidRPr="00AE77C2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</w:tr>
      <w:tr w:rsidR="008416A4" w:rsidRPr="001132C7" w:rsidTr="00A7308E">
        <w:trPr>
          <w:trHeight w:val="102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lastRenderedPageBreak/>
              <w:t>UE mobility model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AE77C2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E77C2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Fixed and identical speed |v| of all UEs of the same mobility class, randomly and uniformly distributed </w:t>
            </w:r>
            <w:r w:rsidR="003464F1" w:rsidRPr="00AE77C2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direction</w:t>
            </w:r>
          </w:p>
        </w:tc>
      </w:tr>
      <w:tr w:rsidR="008416A4" w:rsidRPr="001132C7" w:rsidTr="00A7308E">
        <w:trPr>
          <w:trHeight w:val="76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speeds of interest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Indoor users: 3 km/h;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Outdoor users (in-car): 120 km/h;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Indoor users: 3 km/h;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Outdoor users (in-car): 120 km/h;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AE77C2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E77C2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Indoor users: 3 km/h;</w:t>
            </w:r>
            <w:r w:rsidRPr="00AE77C2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Outdoor users (pedestrian): 3 km/h;</w:t>
            </w:r>
            <w:r w:rsidRPr="00AE77C2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Outdoor users (in-car): 30 km/h</w:t>
            </w:r>
          </w:p>
        </w:tc>
      </w:tr>
      <w:tr w:rsidR="008416A4" w:rsidRPr="001132C7" w:rsidTr="00A7308E">
        <w:trPr>
          <w:trHeight w:val="51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Inter-site interference modeling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</w:tr>
      <w:tr w:rsidR="008416A4" w:rsidRPr="001132C7" w:rsidTr="00F07203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noise figure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 dB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 dB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 dB</w:t>
            </w:r>
          </w:p>
        </w:tc>
      </w:tr>
      <w:tr w:rsidR="008416A4" w:rsidRPr="001132C7" w:rsidTr="004B0F2F">
        <w:trPr>
          <w:trHeight w:val="221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noise figure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AE77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7 dB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AE77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7 dB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AE77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7 dB </w:t>
            </w:r>
          </w:p>
        </w:tc>
      </w:tr>
      <w:tr w:rsidR="008416A4" w:rsidRPr="001132C7" w:rsidTr="00CE1A75">
        <w:trPr>
          <w:trHeight w:val="287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antenna element gain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8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8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8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</w:tr>
      <w:tr w:rsidR="001C6515" w:rsidRPr="001132C7" w:rsidTr="00A7308E">
        <w:trPr>
          <w:trHeight w:val="28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515" w:rsidRPr="001132C7" w:rsidRDefault="001C6515" w:rsidP="00A73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BS antenna element pattern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15" w:rsidRPr="001132C7" w:rsidRDefault="002D100A" w:rsidP="005D33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See </w:t>
            </w:r>
            <w:fldSimple w:instr=" REF _Ref499840489 \h  \* MERGEFORMAT ">
              <w:r w:rsidR="001E214D" w:rsidRPr="001E214D">
                <w:rPr>
                  <w:rFonts w:ascii="Arial" w:hAnsi="Arial" w:cs="Arial" w:hint="eastAsia"/>
                  <w:sz w:val="18"/>
                  <w:szCs w:val="18"/>
                </w:rPr>
                <w:t>Table</w:t>
              </w:r>
              <w:r w:rsidR="001E214D" w:rsidRPr="001E214D">
                <w:rPr>
                  <w:rFonts w:ascii="Arial" w:hAnsi="Arial" w:cs="Arial"/>
                  <w:sz w:val="18"/>
                  <w:szCs w:val="18"/>
                </w:rPr>
                <w:t xml:space="preserve"> 6</w:t>
              </w:r>
            </w:fldSimple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Section </w:t>
            </w:r>
            <w:fldSimple w:instr=" REF _Ref509008570 \w \h  \* MERGEFORMAT ">
              <w:r w:rsidR="001E214D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4.6</w:t>
              </w:r>
            </w:fldSimple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15" w:rsidRPr="001132C7" w:rsidRDefault="00D302FD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See </w:t>
            </w:r>
            <w:fldSimple w:instr=" REF _Ref499840489 \h  \* MERGEFORMAT ">
              <w:r w:rsidR="001E214D" w:rsidRPr="001E214D">
                <w:rPr>
                  <w:rFonts w:ascii="Arial" w:hAnsi="Arial" w:cs="Arial" w:hint="eastAsia"/>
                  <w:sz w:val="18"/>
                  <w:szCs w:val="18"/>
                </w:rPr>
                <w:t>Table</w:t>
              </w:r>
              <w:r w:rsidR="001E214D" w:rsidRPr="001E214D">
                <w:rPr>
                  <w:rFonts w:ascii="Arial" w:hAnsi="Arial" w:cs="Arial"/>
                  <w:sz w:val="18"/>
                  <w:szCs w:val="18"/>
                </w:rPr>
                <w:t xml:space="preserve"> 6</w:t>
              </w:r>
            </w:fldSimple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Section </w:t>
            </w:r>
            <w:fldSimple w:instr=" REF _Ref509008570 \w \h  \* MERGEFORMAT ">
              <w:r w:rsidR="001E214D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4.6</w:t>
              </w:r>
            </w:fldSimple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15" w:rsidRPr="001132C7" w:rsidRDefault="00D302FD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See </w:t>
            </w:r>
            <w:fldSimple w:instr=" REF _Ref499840489 \h  \* MERGEFORMAT ">
              <w:r w:rsidR="001E214D" w:rsidRPr="001E214D">
                <w:rPr>
                  <w:rFonts w:ascii="Arial" w:hAnsi="Arial" w:cs="Arial" w:hint="eastAsia"/>
                  <w:sz w:val="18"/>
                  <w:szCs w:val="18"/>
                </w:rPr>
                <w:t>Table</w:t>
              </w:r>
              <w:r w:rsidR="001E214D" w:rsidRPr="001E214D">
                <w:rPr>
                  <w:rFonts w:ascii="Arial" w:hAnsi="Arial" w:cs="Arial"/>
                  <w:sz w:val="18"/>
                  <w:szCs w:val="18"/>
                </w:rPr>
                <w:t xml:space="preserve"> 6</w:t>
              </w:r>
            </w:fldSimple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Section </w:t>
            </w:r>
            <w:fldSimple w:instr=" REF _Ref509008570 \w \h  \* MERGEFORMAT ">
              <w:r w:rsidR="001E214D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4.6</w:t>
              </w:r>
            </w:fldSimple>
          </w:p>
        </w:tc>
      </w:tr>
      <w:tr w:rsidR="008416A4" w:rsidRPr="001132C7" w:rsidTr="00CE1A75">
        <w:trPr>
          <w:trHeight w:val="2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antenna element gain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0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0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0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</w:tr>
      <w:tr w:rsidR="001C6515" w:rsidRPr="001132C7" w:rsidTr="0007358B">
        <w:trPr>
          <w:trHeight w:val="292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515" w:rsidRPr="001132C7" w:rsidRDefault="001C6515" w:rsidP="00A73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UE antenna element pattern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15" w:rsidRPr="001132C7" w:rsidRDefault="003105BC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Omni-directional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15" w:rsidRPr="001132C7" w:rsidRDefault="00214278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Omni-directional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15" w:rsidRPr="001132C7" w:rsidRDefault="00214278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Omni-directional</w:t>
            </w:r>
          </w:p>
        </w:tc>
      </w:tr>
      <w:tr w:rsidR="008416A4" w:rsidRPr="001132C7" w:rsidTr="0007358B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Thermal noise level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/Hz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/Hz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/Hz</w:t>
            </w:r>
          </w:p>
        </w:tc>
      </w:tr>
      <w:tr w:rsidR="008416A4" w:rsidRPr="001132C7" w:rsidTr="0007358B">
        <w:trPr>
          <w:trHeight w:val="149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Traffic model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Full buffer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Full buffer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Full buffer</w:t>
            </w:r>
          </w:p>
        </w:tc>
      </w:tr>
      <w:tr w:rsidR="008416A4" w:rsidRPr="001132C7" w:rsidTr="00F07203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Simulation bandwidth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 MHz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 MHz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 MHz</w:t>
            </w:r>
          </w:p>
        </w:tc>
      </w:tr>
      <w:tr w:rsidR="008416A4" w:rsidRPr="001132C7" w:rsidTr="0007358B">
        <w:trPr>
          <w:trHeight w:val="21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density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</w:tr>
      <w:tr w:rsidR="008416A4" w:rsidRPr="001132C7" w:rsidTr="0072737A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antenna height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1.5 m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1.5 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1.5 m</w:t>
            </w:r>
          </w:p>
        </w:tc>
      </w:tr>
      <w:tr w:rsidR="008416A4" w:rsidRPr="006E6FCF" w:rsidTr="00A94980">
        <w:trPr>
          <w:trHeight w:val="55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6A4" w:rsidRPr="001132C7" w:rsidRDefault="008416A4" w:rsidP="00A73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Channel model variant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6E6FCF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</w:pP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t>Alt. 1: Channel model A</w:t>
            </w: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br/>
              <w:t>Alt. 2: Channel model B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6E6FCF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</w:pP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t>Alt. 1: Channel model A</w:t>
            </w: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br/>
              <w:t>Alt. 2: Channel model B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6E6FCF" w:rsidRDefault="008416A4" w:rsidP="00116A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</w:pP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t>Alt. 1: Channel model A</w:t>
            </w: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br/>
              <w:t>Alt. 2: Channel model B</w:t>
            </w:r>
          </w:p>
        </w:tc>
      </w:tr>
      <w:tr w:rsidR="008416A4" w:rsidRPr="001132C7" w:rsidTr="009A03E3">
        <w:trPr>
          <w:trHeight w:val="28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</w:t>
            </w:r>
            <w:r w:rsidR="004A421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x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number per site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</w:t>
            </w:r>
          </w:p>
        </w:tc>
      </w:tr>
      <w:tr w:rsidR="008416A4" w:rsidRPr="001132C7" w:rsidTr="009A03E3">
        <w:trPr>
          <w:trHeight w:val="233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Mechanic tilt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90</w:t>
            </w:r>
            <w:r w:rsidR="00367ED5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GCS (pointing to horizontal direction)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90</w:t>
            </w:r>
            <w:r w:rsidR="00367ED5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GCS (pointing to horizontal direction)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90</w:t>
            </w:r>
            <w:r w:rsidR="00367ED5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GCS (pointing to horizontal direction)</w:t>
            </w:r>
          </w:p>
        </w:tc>
      </w:tr>
      <w:tr w:rsidR="008416A4" w:rsidRPr="001132C7" w:rsidTr="009A03E3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Electronic tilt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367ED5" w:rsidP="00367E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[</w:t>
            </w:r>
            <w:r w:rsidR="008416A4"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] </w:t>
            </w:r>
            <w:r w:rsidR="008416A4"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 LCS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270146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[</w:t>
            </w:r>
            <w:r w:rsidR="008416A4"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</w:t>
            </w:r>
            <w:r w:rsidR="00367ED5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]</w:t>
            </w:r>
            <w:r w:rsidR="008416A4"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LCS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[96</w:t>
            </w:r>
            <w:r w:rsidR="00367ED5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] in LCS</w:t>
            </w:r>
          </w:p>
        </w:tc>
      </w:tr>
      <w:tr w:rsidR="008416A4" w:rsidRPr="001132C7" w:rsidTr="009A03E3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Handover margin (dB)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  <w:r w:rsidR="004B5CA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4B5CAC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(i.e., </w:t>
            </w:r>
            <w:r w:rsidR="004B5CA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the </w:t>
            </w:r>
            <w:r w:rsidR="004B5CAC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strongest cell is selected)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  <w:r w:rsidR="004B5CA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4B5CAC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(i.e., </w:t>
            </w:r>
            <w:r w:rsidR="004B5CA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the </w:t>
            </w:r>
            <w:r w:rsidR="004B5CAC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strongest cell is selected)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  <w:r w:rsidR="004B5CA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4B5CAC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(i.e., </w:t>
            </w:r>
            <w:r w:rsidR="004B5CA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the </w:t>
            </w:r>
            <w:r w:rsidR="004B5CAC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strongest cell is selected)</w:t>
            </w:r>
          </w:p>
        </w:tc>
      </w:tr>
      <w:tr w:rsidR="000444A6" w:rsidRPr="001132C7" w:rsidTr="009A03E3">
        <w:trPr>
          <w:trHeight w:val="23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4A6" w:rsidRPr="001132C7" w:rsidRDefault="000444A6" w:rsidP="008416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boresight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4A6" w:rsidRDefault="000444A6" w:rsidP="00C54B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noProof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30 / 150 / 270 degrees</w:t>
            </w: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t xml:space="preserve"> </w:t>
            </w:r>
          </w:p>
          <w:p w:rsidR="000444A6" w:rsidRPr="009F0A6D" w:rsidRDefault="000444A6" w:rsidP="00C54B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561975" cy="349250"/>
                  <wp:effectExtent l="19050" t="0" r="9525" b="0"/>
                  <wp:docPr id="1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4A6" w:rsidRDefault="000444A6" w:rsidP="00C54B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noProof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30 / 150 / 270 degrees</w:t>
            </w: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t xml:space="preserve"> </w:t>
            </w:r>
          </w:p>
          <w:p w:rsidR="000444A6" w:rsidRPr="009F0A6D" w:rsidRDefault="000444A6" w:rsidP="00C54B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561975" cy="349250"/>
                  <wp:effectExtent l="19050" t="0" r="9525" b="0"/>
                  <wp:docPr id="1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4A6" w:rsidRDefault="000444A6" w:rsidP="000444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noProof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30 / 150 / 270 degrees</w:t>
            </w: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t xml:space="preserve"> </w:t>
            </w:r>
          </w:p>
          <w:p w:rsidR="000444A6" w:rsidRPr="001132C7" w:rsidRDefault="000444A6" w:rsidP="000444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SimSun" w:eastAsia="SimSun" w:hAnsi="SimSun" w:cs="SimSun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561975" cy="349250"/>
                  <wp:effectExtent l="19050" t="0" r="9525" b="0"/>
                  <wp:docPr id="2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16A4" w:rsidRPr="001132C7" w:rsidTr="009A03E3">
        <w:trPr>
          <w:trHeight w:val="51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UT attachment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C27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</w:t>
            </w:r>
            <w:r w:rsidR="0085635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856359" w:rsidRPr="00FD490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(8.1-1)</w:t>
            </w:r>
            <w:r w:rsidR="0085635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TR36.873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from port 0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C27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</w:t>
            </w:r>
            <w:r w:rsidR="0085635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856359" w:rsidRPr="00FD490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(8.1-1)</w:t>
            </w:r>
            <w:r w:rsidR="0085635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TR36.873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from port 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C27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</w:t>
            </w:r>
            <w:r w:rsidR="0085635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856359" w:rsidRPr="00FD490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(8.1-1)</w:t>
            </w:r>
            <w:r w:rsidR="0085635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TR36.873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from port 0</w:t>
            </w:r>
          </w:p>
        </w:tc>
      </w:tr>
      <w:tr w:rsidR="008416A4" w:rsidRPr="001132C7" w:rsidTr="00F07203">
        <w:trPr>
          <w:trHeight w:val="51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Wrapping around method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Geographical distance based wrapping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Geographical distance based wrapping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Geographical distance based wrapping</w:t>
            </w:r>
          </w:p>
        </w:tc>
      </w:tr>
      <w:tr w:rsidR="008416A4" w:rsidRPr="001132C7" w:rsidTr="009A03E3">
        <w:trPr>
          <w:trHeight w:val="1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Minimum distance of </w:t>
            </w:r>
            <w:proofErr w:type="spellStart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and UE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C1494F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</w:t>
            </w:r>
            <w:r w:rsidRPr="00093DCD">
              <w:rPr>
                <w:rFonts w:ascii="Arial" w:eastAsia="SimSun" w:hAnsi="Arial" w:cs="Arial" w:hint="eastAsia"/>
                <w:sz w:val="18"/>
                <w:szCs w:val="18"/>
                <w:vertAlign w:val="subscript"/>
                <w:lang w:val="en-US" w:eastAsia="zh-CN"/>
              </w:rPr>
              <w:t>2D_min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=10m</w:t>
            </w:r>
            <w:r w:rsidRPr="001132C7" w:rsidDel="00C1494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C1494F" w:rsidP="00C14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</w:t>
            </w:r>
            <w:r w:rsidRPr="00093DCD">
              <w:rPr>
                <w:rFonts w:ascii="Arial" w:eastAsia="SimSun" w:hAnsi="Arial" w:cs="Arial" w:hint="eastAsia"/>
                <w:sz w:val="18"/>
                <w:szCs w:val="18"/>
                <w:vertAlign w:val="subscript"/>
                <w:lang w:val="en-US" w:eastAsia="zh-CN"/>
              </w:rPr>
              <w:t>2D_min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=10m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C1494F" w:rsidP="00C14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</w:t>
            </w:r>
            <w:r w:rsidRPr="00093DCD">
              <w:rPr>
                <w:rFonts w:ascii="Arial" w:eastAsia="SimSun" w:hAnsi="Arial" w:cs="Arial" w:hint="eastAsia"/>
                <w:sz w:val="18"/>
                <w:szCs w:val="18"/>
                <w:vertAlign w:val="subscript"/>
                <w:lang w:val="en-US" w:eastAsia="zh-CN"/>
              </w:rPr>
              <w:t>2D_min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=10m</w:t>
            </w: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8416A4" w:rsidRPr="001132C7" w:rsidTr="009A03E3">
        <w:trPr>
          <w:trHeight w:val="333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Polarized antenna model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6A4" w:rsidRPr="001132C7" w:rsidRDefault="008416A4" w:rsidP="008416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132C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</w:tr>
    </w:tbl>
    <w:p w:rsidR="005837DB" w:rsidRPr="005837DB" w:rsidRDefault="00DB7797" w:rsidP="005C369C">
      <w:pPr>
        <w:pStyle w:val="2"/>
        <w:tabs>
          <w:tab w:val="clear" w:pos="7060"/>
          <w:tab w:val="num" w:pos="567"/>
        </w:tabs>
        <w:spacing w:after="240"/>
        <w:ind w:left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Urban </w:t>
      </w:r>
      <w:r w:rsidR="00D0735E">
        <w:rPr>
          <w:rFonts w:eastAsiaTheme="minorEastAsia" w:hint="eastAsia"/>
          <w:lang w:val="en-US" w:eastAsia="zh-CN"/>
        </w:rPr>
        <w:t>M</w:t>
      </w:r>
      <w:r>
        <w:rPr>
          <w:rFonts w:eastAsiaTheme="minorEastAsia" w:hint="eastAsia"/>
          <w:lang w:val="en-US" w:eastAsia="zh-CN"/>
        </w:rPr>
        <w:t xml:space="preserve">acro - </w:t>
      </w:r>
      <w:proofErr w:type="spellStart"/>
      <w:r>
        <w:rPr>
          <w:rFonts w:eastAsiaTheme="minorEastAsia" w:hint="eastAsia"/>
          <w:lang w:val="en-US" w:eastAsia="zh-CN"/>
        </w:rPr>
        <w:t>mMTC</w:t>
      </w:r>
      <w:proofErr w:type="spellEnd"/>
    </w:p>
    <w:p w:rsidR="00D0735E" w:rsidRDefault="00D0735E" w:rsidP="00D0735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baseline parameters are provided in</w:t>
      </w:r>
      <w:r w:rsidR="00FB6B7D">
        <w:rPr>
          <w:rFonts w:eastAsiaTheme="minorEastAsia" w:hint="eastAsia"/>
          <w:lang w:val="en-US" w:eastAsia="zh-CN"/>
        </w:rPr>
        <w:t xml:space="preserve"> </w:t>
      </w:r>
      <w:r w:rsidR="00014757">
        <w:rPr>
          <w:rFonts w:eastAsiaTheme="minorEastAsia"/>
          <w:lang w:val="en-US" w:eastAsia="zh-CN"/>
        </w:rPr>
        <w:fldChar w:fldCharType="begin"/>
      </w:r>
      <w:r w:rsidR="00FB6B7D">
        <w:rPr>
          <w:rFonts w:eastAsiaTheme="minorEastAsia"/>
          <w:lang w:val="en-US" w:eastAsia="zh-CN"/>
        </w:rPr>
        <w:instrText xml:space="preserve"> </w:instrText>
      </w:r>
      <w:r w:rsidR="00FB6B7D">
        <w:rPr>
          <w:rFonts w:eastAsiaTheme="minorEastAsia" w:hint="eastAsia"/>
          <w:lang w:val="en-US" w:eastAsia="zh-CN"/>
        </w:rPr>
        <w:instrText>REF _Ref494296166 \h</w:instrText>
      </w:r>
      <w:r w:rsidR="00FB6B7D">
        <w:rPr>
          <w:rFonts w:eastAsiaTheme="minorEastAsia"/>
          <w:lang w:val="en-US" w:eastAsia="zh-CN"/>
        </w:rPr>
        <w:instrText xml:space="preserve"> </w:instrText>
      </w:r>
      <w:r w:rsidR="00014757">
        <w:rPr>
          <w:rFonts w:eastAsiaTheme="minorEastAsia"/>
          <w:lang w:val="en-US" w:eastAsia="zh-CN"/>
        </w:rPr>
      </w:r>
      <w:r w:rsidR="00014757">
        <w:rPr>
          <w:rFonts w:eastAsiaTheme="minorEastAsia"/>
          <w:lang w:val="en-US" w:eastAsia="zh-CN"/>
        </w:rPr>
        <w:fldChar w:fldCharType="separate"/>
      </w:r>
      <w:r w:rsidR="001E214D">
        <w:t xml:space="preserve">Table </w:t>
      </w:r>
      <w:r w:rsidR="001E214D">
        <w:rPr>
          <w:noProof/>
        </w:rPr>
        <w:t>4</w:t>
      </w:r>
      <w:r w:rsidR="00014757"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.</w:t>
      </w:r>
    </w:p>
    <w:p w:rsidR="00D0735E" w:rsidRDefault="00D0735E" w:rsidP="00D0735E">
      <w:pPr>
        <w:pStyle w:val="ad"/>
        <w:jc w:val="center"/>
        <w:rPr>
          <w:rFonts w:eastAsiaTheme="minorEastAsia"/>
          <w:lang w:val="en-US" w:eastAsia="zh-CN"/>
        </w:rPr>
      </w:pPr>
      <w:bookmarkStart w:id="4" w:name="_Ref494296166"/>
      <w:r>
        <w:t xml:space="preserve">Table </w:t>
      </w:r>
      <w:r w:rsidR="00014757">
        <w:fldChar w:fldCharType="begin"/>
      </w:r>
      <w:r w:rsidR="00F25CA6">
        <w:instrText xml:space="preserve"> SEQ Table \* ARABIC </w:instrText>
      </w:r>
      <w:r w:rsidR="00014757">
        <w:fldChar w:fldCharType="separate"/>
      </w:r>
      <w:r w:rsidR="001E214D">
        <w:rPr>
          <w:noProof/>
        </w:rPr>
        <w:t>4</w:t>
      </w:r>
      <w:r w:rsidR="00014757">
        <w:fldChar w:fldCharType="end"/>
      </w:r>
      <w:bookmarkEnd w:id="4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Baseline parameter for Urban Macro </w:t>
      </w:r>
      <w:r>
        <w:rPr>
          <w:rFonts w:eastAsiaTheme="minor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mMTC</w:t>
      </w:r>
      <w:proofErr w:type="spellEnd"/>
    </w:p>
    <w:tbl>
      <w:tblPr>
        <w:tblW w:w="9440" w:type="dxa"/>
        <w:tblInd w:w="103" w:type="dxa"/>
        <w:tblLook w:val="04A0"/>
      </w:tblPr>
      <w:tblGrid>
        <w:gridCol w:w="2380"/>
        <w:gridCol w:w="3600"/>
        <w:gridCol w:w="3460"/>
      </w:tblGrid>
      <w:tr w:rsidR="00DE385E" w:rsidRPr="00DE385E" w:rsidTr="00254075">
        <w:trPr>
          <w:trHeight w:val="281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E385E" w:rsidRPr="00DE385E" w:rsidRDefault="009E0A07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  <w:t xml:space="preserve">Urban </w:t>
            </w:r>
            <w:r>
              <w:rPr>
                <w:rFonts w:ascii="Arial" w:eastAsia="SimSun" w:hAnsi="Arial" w:cs="Arial"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M</w:t>
            </w:r>
            <w:r w:rsidR="00DE385E" w:rsidRPr="00DE385E"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  <w:t xml:space="preserve">acro - </w:t>
            </w:r>
            <w:proofErr w:type="spellStart"/>
            <w:r w:rsidR="00DE385E" w:rsidRPr="00DE385E"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  <w:t>mMTC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A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B</w:t>
            </w:r>
          </w:p>
        </w:tc>
      </w:tr>
      <w:tr w:rsidR="00DE385E" w:rsidRPr="00DE385E" w:rsidTr="00B65A41">
        <w:trPr>
          <w:trHeight w:val="27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Carrier frequency for evaluation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700 MHz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700 MHz</w:t>
            </w:r>
          </w:p>
        </w:tc>
      </w:tr>
      <w:tr w:rsidR="00DE385E" w:rsidRPr="00DE385E" w:rsidTr="000D7B6C">
        <w:trPr>
          <w:trHeight w:val="13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antenna height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25 m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25 m</w:t>
            </w:r>
          </w:p>
        </w:tc>
      </w:tr>
      <w:tr w:rsidR="00DE385E" w:rsidRPr="00DE385E" w:rsidTr="000D7B6C">
        <w:trPr>
          <w:trHeight w:val="351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lastRenderedPageBreak/>
              <w:t xml:space="preserve">Total transmit power per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="00BD333E">
              <w:rPr>
                <w:rStyle w:val="a7"/>
                <w:rFonts w:ascii="Arial" w:eastAsia="SimSun" w:hAnsi="Arial" w:cs="Arial"/>
                <w:szCs w:val="18"/>
                <w:lang w:val="en-US" w:eastAsia="zh-CN"/>
              </w:rPr>
              <w:footnoteReference w:id="1"/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46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10 MHz bandwidth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46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10 MHz bandwidth</w:t>
            </w:r>
          </w:p>
        </w:tc>
      </w:tr>
      <w:tr w:rsidR="00DE385E" w:rsidRPr="00DE385E" w:rsidTr="000D7B6C">
        <w:trPr>
          <w:trHeight w:val="6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power class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</w:tr>
      <w:tr w:rsidR="00DE385E" w:rsidRPr="00DE385E" w:rsidTr="003619EE">
        <w:trPr>
          <w:trHeight w:val="5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3619E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Percentage of high loss and low loss building type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20% high loss, 80% low loss  (applies to Channel model B)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20% high loss, 80% low loss  (applies to Channel model B)</w:t>
            </w:r>
          </w:p>
        </w:tc>
      </w:tr>
      <w:tr w:rsidR="00DE385E" w:rsidRPr="00DE385E" w:rsidTr="00B65A41">
        <w:trPr>
          <w:trHeight w:val="16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Inter-site distance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500 m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1732 m</w:t>
            </w:r>
          </w:p>
        </w:tc>
      </w:tr>
      <w:tr w:rsidR="00DE385E" w:rsidRPr="00DE385E" w:rsidTr="00FE088E">
        <w:trPr>
          <w:trHeight w:val="8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antenna elements per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8C5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16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Tx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/Rx</w:t>
            </w:r>
            <w:r w:rsidR="00EF7651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(8,1,2,1,1), (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</w:t>
            </w:r>
            <w:r w:rsidR="008C5C1E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N/A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 0.8)λ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8C5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16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Tx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/Rx</w:t>
            </w:r>
            <w:r w:rsidR="006B7C2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(8,1,2,1,1), (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</w:t>
            </w:r>
            <w:r w:rsidR="008C5C1E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N/A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 0.8)λ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</w:tr>
      <w:tr w:rsidR="00DE385E" w:rsidRPr="00DE385E" w:rsidTr="006D0CBF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TXRU per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C7C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2TXRU</w:t>
            </w:r>
            <w:r w:rsidR="00DC7CA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(1,1,2,1,1)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C7C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2TXRU</w:t>
            </w:r>
            <w:r w:rsidR="00DC7CA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(1,1,2,1,1)</w:t>
            </w:r>
          </w:p>
        </w:tc>
      </w:tr>
      <w:tr w:rsidR="00DE385E" w:rsidRPr="00DE385E" w:rsidTr="006D0CBF">
        <w:trPr>
          <w:trHeight w:val="544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UE antenna elements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1Tx/Rx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0° polarization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1Tx/Rx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0° polarization</w:t>
            </w:r>
          </w:p>
        </w:tc>
      </w:tr>
      <w:tr w:rsidR="00DE385E" w:rsidRPr="00DE385E" w:rsidTr="006D0CBF">
        <w:trPr>
          <w:trHeight w:val="28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Number of TXRU per UE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1TXRU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1TXRU</w:t>
            </w:r>
          </w:p>
        </w:tc>
      </w:tr>
      <w:tr w:rsidR="00DE385E" w:rsidRPr="00DE385E" w:rsidTr="00F7160A">
        <w:trPr>
          <w:trHeight w:val="6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Device deployment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80% indoor, 20% outdoor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80% indoor, 20% outdoor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</w:tr>
      <w:tr w:rsidR="00DE385E" w:rsidRPr="00DE385E" w:rsidTr="00F7160A">
        <w:trPr>
          <w:trHeight w:val="53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mobility model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Fixed and identical speed |v| of all UEs of the same mobility class, randomly and uniformly distributed direction.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Fixed and identical speed |v| of all UEs of the same mobility class, randomly and uniformly distributed direction.</w:t>
            </w:r>
          </w:p>
        </w:tc>
      </w:tr>
      <w:tr w:rsidR="00DE385E" w:rsidRPr="00DE385E" w:rsidTr="00DE385E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speeds of interest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 km/h for indoor and outdoor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 km/h for indoor and outdoor</w:t>
            </w:r>
          </w:p>
        </w:tc>
      </w:tr>
      <w:tr w:rsidR="00DE385E" w:rsidRPr="00DE385E" w:rsidTr="00F7160A">
        <w:trPr>
          <w:trHeight w:val="32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Inter-site interference modeling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</w:tr>
      <w:tr w:rsidR="00DE385E" w:rsidRPr="00DE385E" w:rsidTr="00F7160A">
        <w:trPr>
          <w:trHeight w:val="6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noise figure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 dB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 dB</w:t>
            </w:r>
          </w:p>
        </w:tc>
      </w:tr>
      <w:tr w:rsidR="00DE385E" w:rsidRPr="00DE385E" w:rsidTr="00FE088E">
        <w:trPr>
          <w:trHeight w:val="29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noise figure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FE088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7 dB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FE088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7 dB </w:t>
            </w:r>
          </w:p>
        </w:tc>
      </w:tr>
      <w:tr w:rsidR="00DE385E" w:rsidRPr="00DE385E" w:rsidTr="00DE385E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antenna element gain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8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8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</w:tr>
      <w:tr w:rsidR="00C2484D" w:rsidRPr="00DE385E" w:rsidTr="00DE385E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84D" w:rsidRPr="00DE385E" w:rsidRDefault="00C2484D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BS antenna element pattern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84D" w:rsidRPr="00DE385E" w:rsidRDefault="003232A7" w:rsidP="004E54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See </w:t>
            </w:r>
            <w:fldSimple w:instr=" REF _Ref499840489 \h  \* MERGEFORMAT ">
              <w:r w:rsidR="001E214D" w:rsidRPr="001E214D">
                <w:rPr>
                  <w:rFonts w:ascii="Arial" w:hAnsi="Arial" w:cs="Arial" w:hint="eastAsia"/>
                  <w:sz w:val="18"/>
                  <w:szCs w:val="18"/>
                </w:rPr>
                <w:t>Table</w:t>
              </w:r>
              <w:r w:rsidR="001E214D" w:rsidRPr="001E214D">
                <w:rPr>
                  <w:rFonts w:ascii="Arial" w:hAnsi="Arial" w:cs="Arial"/>
                  <w:sz w:val="18"/>
                  <w:szCs w:val="18"/>
                </w:rPr>
                <w:t xml:space="preserve"> 6</w:t>
              </w:r>
            </w:fldSimple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Section 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begin"/>
            </w:r>
            <w:r w:rsidR="004E5402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4E540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instrText>REF _Ref509008570 \w \h</w:instrText>
            </w:r>
            <w:r w:rsidR="004E5402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separate"/>
            </w:r>
            <w:r w:rsidR="001E214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4.6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84D" w:rsidRPr="00DE385E" w:rsidRDefault="009A5A0C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See </w:t>
            </w:r>
            <w:fldSimple w:instr=" REF _Ref499840489 \h  \* MERGEFORMAT ">
              <w:r w:rsidR="001E214D" w:rsidRPr="001E214D">
                <w:rPr>
                  <w:rFonts w:ascii="Arial" w:hAnsi="Arial" w:cs="Arial" w:hint="eastAsia"/>
                  <w:sz w:val="18"/>
                  <w:szCs w:val="18"/>
                </w:rPr>
                <w:t>Table</w:t>
              </w:r>
              <w:r w:rsidR="001E214D" w:rsidRPr="001E214D">
                <w:rPr>
                  <w:rFonts w:ascii="Arial" w:hAnsi="Arial" w:cs="Arial"/>
                  <w:sz w:val="18"/>
                  <w:szCs w:val="18"/>
                </w:rPr>
                <w:t xml:space="preserve"> 6</w:t>
              </w:r>
            </w:fldSimple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Section 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begin"/>
            </w:r>
            <w:r w:rsidR="004E5402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4E540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instrText>REF _Ref509008570 \w \h</w:instrText>
            </w:r>
            <w:r w:rsidR="004E5402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separate"/>
            </w:r>
            <w:r w:rsidR="001E214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4.6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 w:rsidR="00DE385E" w:rsidRPr="00DE385E" w:rsidTr="00FE088E">
        <w:trPr>
          <w:trHeight w:val="263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antenna element gain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FE088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0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FE088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0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</w:tr>
      <w:tr w:rsidR="007400CD" w:rsidRPr="00DE385E" w:rsidTr="00C84960">
        <w:trPr>
          <w:trHeight w:val="34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0CD" w:rsidRPr="00DE385E" w:rsidRDefault="007400CD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UE antenna element pattern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0CD" w:rsidRPr="00DE385E" w:rsidRDefault="009A5A0C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Omni-directional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0CD" w:rsidRPr="00DE385E" w:rsidRDefault="004D1F0D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Omni-directional</w:t>
            </w:r>
          </w:p>
        </w:tc>
      </w:tr>
      <w:tr w:rsidR="00DE385E" w:rsidRPr="00DE385E" w:rsidTr="00DE385E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Thermal noise level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/Hz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/Hz</w:t>
            </w:r>
          </w:p>
        </w:tc>
      </w:tr>
      <w:tr w:rsidR="00DE385E" w:rsidRPr="00DE385E" w:rsidTr="00DE385E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Traffic model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Full buffer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Full buffer</w:t>
            </w:r>
          </w:p>
        </w:tc>
      </w:tr>
      <w:tr w:rsidR="00DE385E" w:rsidRPr="00DE385E" w:rsidTr="00DE385E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Simulation bandwidth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 MHz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 MHz</w:t>
            </w:r>
          </w:p>
        </w:tc>
      </w:tr>
      <w:tr w:rsidR="00DE385E" w:rsidRPr="00DE385E" w:rsidTr="00DE385E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density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</w:tr>
      <w:tr w:rsidR="00DE385E" w:rsidRPr="00DE385E" w:rsidTr="00A964D3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antenna height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1.5 m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1.5 m</w:t>
            </w:r>
          </w:p>
        </w:tc>
      </w:tr>
      <w:tr w:rsidR="00DE385E" w:rsidRPr="006E6FCF" w:rsidTr="00A964D3">
        <w:trPr>
          <w:trHeight w:val="51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Channel model variant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6E6FCF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</w:pP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t>Alt. 1: Channel model A</w:t>
            </w: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br/>
              <w:t>Alt. 2: Channel model B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6E6FCF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</w:pP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t>Alt. 1: Channel model A</w:t>
            </w: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br/>
              <w:t>Alt. 2: Channel model B</w:t>
            </w:r>
          </w:p>
        </w:tc>
      </w:tr>
      <w:tr w:rsidR="00DE385E" w:rsidRPr="00DE385E" w:rsidTr="007919B9">
        <w:trPr>
          <w:trHeight w:val="28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</w:t>
            </w:r>
            <w:r w:rsidR="004A421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x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number per site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</w:t>
            </w:r>
          </w:p>
        </w:tc>
      </w:tr>
      <w:tr w:rsidR="00DE385E" w:rsidRPr="00DE385E" w:rsidTr="007919B9">
        <w:trPr>
          <w:trHeight w:val="5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Mechanic tilt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90</w:t>
            </w:r>
            <w:r w:rsidR="00415EA2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GCS (pointing to horizontal direction)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90</w:t>
            </w:r>
            <w:r w:rsidR="00415EA2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GCS (pointing to horizontal direction)</w:t>
            </w:r>
          </w:p>
        </w:tc>
      </w:tr>
      <w:tr w:rsidR="00DE385E" w:rsidRPr="00DE385E" w:rsidTr="007919B9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Electronic tilt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5A69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[</w:t>
            </w:r>
            <w:r w:rsidR="005A690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99</w:t>
            </w:r>
            <w:r w:rsidR="00415EA2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] in LCS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5A69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[9</w:t>
            </w:r>
            <w:r w:rsidR="005A690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3</w:t>
            </w:r>
            <w:r w:rsidR="00415EA2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] in LCS</w:t>
            </w:r>
          </w:p>
        </w:tc>
      </w:tr>
      <w:tr w:rsidR="00DE385E" w:rsidRPr="00DE385E" w:rsidTr="007C2AD5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Handover margin (dB)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  <w:r w:rsidR="0044695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44695B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(i.e., </w:t>
            </w:r>
            <w:r w:rsidR="0044695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the </w:t>
            </w:r>
            <w:r w:rsidR="0044695B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strongest cell is selected)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  <w:r w:rsidR="0044695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44695B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(i.e., </w:t>
            </w:r>
            <w:r w:rsidR="0044695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the </w:t>
            </w:r>
            <w:r w:rsidR="0044695B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strongest cell is selected)</w:t>
            </w:r>
          </w:p>
        </w:tc>
      </w:tr>
      <w:tr w:rsidR="003E44C3" w:rsidRPr="00DE385E" w:rsidTr="007C2AD5">
        <w:trPr>
          <w:trHeight w:val="28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C3" w:rsidRPr="00DE385E" w:rsidRDefault="004740E9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boresight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0E9" w:rsidRDefault="004740E9" w:rsidP="00474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noProof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30 / 150 / 270 degrees</w:t>
            </w: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t xml:space="preserve"> </w:t>
            </w:r>
          </w:p>
          <w:p w:rsidR="003E44C3" w:rsidRPr="00DE385E" w:rsidRDefault="004740E9" w:rsidP="00474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561975" cy="349250"/>
                  <wp:effectExtent l="19050" t="0" r="9525" b="0"/>
                  <wp:docPr id="2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0E9" w:rsidRDefault="004740E9" w:rsidP="00474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noProof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30 / 150 / 270 degrees</w:t>
            </w: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t xml:space="preserve"> </w:t>
            </w:r>
          </w:p>
          <w:p w:rsidR="003E44C3" w:rsidRPr="00DE385E" w:rsidRDefault="004740E9" w:rsidP="004740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561975" cy="349250"/>
                  <wp:effectExtent l="19050" t="0" r="9525" b="0"/>
                  <wp:docPr id="2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385E" w:rsidRPr="00DE385E" w:rsidTr="007C2AD5">
        <w:trPr>
          <w:trHeight w:val="51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UT attachment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C27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</w:t>
            </w:r>
            <w:r w:rsidR="00C93B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C93B84" w:rsidRPr="00FD490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(8.1-1)</w:t>
            </w:r>
            <w:r w:rsidR="00C93B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TR36.873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from port 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C27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</w:t>
            </w:r>
            <w:r w:rsidR="00C93B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C93B84" w:rsidRPr="00FD490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(8.1-1)</w:t>
            </w:r>
            <w:r w:rsidR="00C93B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TR36.873</w:t>
            </w: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from port 0</w:t>
            </w:r>
          </w:p>
        </w:tc>
      </w:tr>
      <w:tr w:rsidR="00DE385E" w:rsidRPr="00DE385E" w:rsidTr="007C2AD5">
        <w:trPr>
          <w:trHeight w:val="28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Wrapping around method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Geographical distance based wrapping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Geographical distance based wrapping</w:t>
            </w:r>
          </w:p>
        </w:tc>
      </w:tr>
      <w:tr w:rsidR="00DE385E" w:rsidRPr="00DE385E" w:rsidTr="007919B9">
        <w:trPr>
          <w:trHeight w:val="5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Minimum distance of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and UE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5568B9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</w:t>
            </w:r>
            <w:r w:rsidRPr="00093DCD">
              <w:rPr>
                <w:rFonts w:ascii="Arial" w:eastAsia="SimSun" w:hAnsi="Arial" w:cs="Arial" w:hint="eastAsia"/>
                <w:sz w:val="18"/>
                <w:szCs w:val="18"/>
                <w:vertAlign w:val="subscript"/>
                <w:lang w:val="en-US" w:eastAsia="zh-CN"/>
              </w:rPr>
              <w:t>2D_min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=10m</w:t>
            </w:r>
            <w:r w:rsidRPr="00DE385E" w:rsidDel="005568B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C319E0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</w:t>
            </w:r>
            <w:r w:rsidRPr="00093DCD">
              <w:rPr>
                <w:rFonts w:ascii="Arial" w:eastAsia="SimSun" w:hAnsi="Arial" w:cs="Arial" w:hint="eastAsia"/>
                <w:sz w:val="18"/>
                <w:szCs w:val="18"/>
                <w:vertAlign w:val="subscript"/>
                <w:lang w:val="en-US" w:eastAsia="zh-CN"/>
              </w:rPr>
              <w:t>2D_min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=10m</w:t>
            </w:r>
            <w:r w:rsidRPr="00DE385E" w:rsidDel="00C319E0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DE385E" w:rsidRPr="00DE385E" w:rsidTr="007919B9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Polarized antenna model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85E" w:rsidRPr="00DE385E" w:rsidRDefault="00DE385E" w:rsidP="00DE38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</w:tr>
    </w:tbl>
    <w:p w:rsidR="003971C3" w:rsidRDefault="003971C3" w:rsidP="00116758">
      <w:pPr>
        <w:pStyle w:val="2"/>
        <w:tabs>
          <w:tab w:val="clear" w:pos="7060"/>
          <w:tab w:val="num" w:pos="567"/>
        </w:tabs>
        <w:spacing w:after="240"/>
        <w:ind w:left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Urban Macro </w:t>
      </w:r>
      <w:r>
        <w:rPr>
          <w:rFonts w:eastAsiaTheme="minor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URLLC</w:t>
      </w:r>
    </w:p>
    <w:p w:rsidR="00116758" w:rsidRDefault="00116758" w:rsidP="0011675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baseline parameters are provided in</w:t>
      </w:r>
      <w:r w:rsidR="00F720A2">
        <w:rPr>
          <w:rFonts w:eastAsiaTheme="minorEastAsia" w:hint="eastAsia"/>
          <w:lang w:val="en-US" w:eastAsia="zh-CN"/>
        </w:rPr>
        <w:t xml:space="preserve"> </w:t>
      </w:r>
      <w:r w:rsidR="00014757">
        <w:rPr>
          <w:rFonts w:eastAsiaTheme="minorEastAsia"/>
          <w:lang w:val="en-US" w:eastAsia="zh-CN"/>
        </w:rPr>
        <w:fldChar w:fldCharType="begin"/>
      </w:r>
      <w:r w:rsidR="00F720A2">
        <w:rPr>
          <w:rFonts w:eastAsiaTheme="minorEastAsia"/>
          <w:lang w:val="en-US" w:eastAsia="zh-CN"/>
        </w:rPr>
        <w:instrText xml:space="preserve"> </w:instrText>
      </w:r>
      <w:r w:rsidR="00F720A2">
        <w:rPr>
          <w:rFonts w:eastAsiaTheme="minorEastAsia" w:hint="eastAsia"/>
          <w:lang w:val="en-US" w:eastAsia="zh-CN"/>
        </w:rPr>
        <w:instrText>REF _Ref494296351 \h</w:instrText>
      </w:r>
      <w:r w:rsidR="00F720A2">
        <w:rPr>
          <w:rFonts w:eastAsiaTheme="minorEastAsia"/>
          <w:lang w:val="en-US" w:eastAsia="zh-CN"/>
        </w:rPr>
        <w:instrText xml:space="preserve"> </w:instrText>
      </w:r>
      <w:r w:rsidR="00014757">
        <w:rPr>
          <w:rFonts w:eastAsiaTheme="minorEastAsia"/>
          <w:lang w:val="en-US" w:eastAsia="zh-CN"/>
        </w:rPr>
      </w:r>
      <w:r w:rsidR="00014757">
        <w:rPr>
          <w:rFonts w:eastAsiaTheme="minorEastAsia"/>
          <w:lang w:val="en-US" w:eastAsia="zh-CN"/>
        </w:rPr>
        <w:fldChar w:fldCharType="separate"/>
      </w:r>
      <w:r w:rsidR="001E214D">
        <w:t xml:space="preserve">Table </w:t>
      </w:r>
      <w:r w:rsidR="001E214D">
        <w:rPr>
          <w:noProof/>
        </w:rPr>
        <w:t>5</w:t>
      </w:r>
      <w:r w:rsidR="00014757"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.</w:t>
      </w:r>
    </w:p>
    <w:p w:rsidR="00116758" w:rsidRDefault="00116758" w:rsidP="00116758">
      <w:pPr>
        <w:pStyle w:val="ad"/>
        <w:jc w:val="center"/>
        <w:rPr>
          <w:rFonts w:eastAsiaTheme="minorEastAsia"/>
          <w:lang w:val="en-US" w:eastAsia="zh-CN"/>
        </w:rPr>
      </w:pPr>
      <w:bookmarkStart w:id="5" w:name="_Ref494296351"/>
      <w:r>
        <w:t xml:space="preserve">Table </w:t>
      </w:r>
      <w:r w:rsidR="00014757">
        <w:fldChar w:fldCharType="begin"/>
      </w:r>
      <w:r w:rsidR="00F25CA6">
        <w:instrText xml:space="preserve"> SEQ Table \* ARABIC </w:instrText>
      </w:r>
      <w:r w:rsidR="00014757">
        <w:fldChar w:fldCharType="separate"/>
      </w:r>
      <w:r w:rsidR="001E214D">
        <w:rPr>
          <w:noProof/>
        </w:rPr>
        <w:t>5</w:t>
      </w:r>
      <w:r w:rsidR="00014757">
        <w:fldChar w:fldCharType="end"/>
      </w:r>
      <w:bookmarkEnd w:id="5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Baseline parameter for Urban Macro </w:t>
      </w:r>
      <w:r>
        <w:rPr>
          <w:rFonts w:eastAsiaTheme="minor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</w:t>
      </w:r>
      <w:r w:rsidR="005E695B">
        <w:rPr>
          <w:rFonts w:eastAsiaTheme="minorEastAsia" w:hint="eastAsia"/>
          <w:lang w:val="en-US" w:eastAsia="zh-CN"/>
        </w:rPr>
        <w:t>URLLC</w:t>
      </w:r>
    </w:p>
    <w:tbl>
      <w:tblPr>
        <w:tblW w:w="9458" w:type="dxa"/>
        <w:tblInd w:w="103" w:type="dxa"/>
        <w:tblLook w:val="04A0"/>
      </w:tblPr>
      <w:tblGrid>
        <w:gridCol w:w="2415"/>
        <w:gridCol w:w="3562"/>
        <w:gridCol w:w="3481"/>
      </w:tblGrid>
      <w:tr w:rsidR="007C35B1" w:rsidRPr="007C35B1" w:rsidTr="00B76F30">
        <w:trPr>
          <w:trHeight w:val="32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35B1" w:rsidRPr="007C35B1" w:rsidRDefault="00C557C3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 w:rsidRPr="00C20712"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  <w:t xml:space="preserve">Urban </w:t>
            </w:r>
            <w:r w:rsidRPr="00C20712">
              <w:rPr>
                <w:rFonts w:ascii="Arial" w:eastAsia="SimSun" w:hAnsi="Arial" w:cs="Arial"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M</w:t>
            </w:r>
            <w:r w:rsidR="007C35B1" w:rsidRPr="007C35B1"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val="en-US" w:eastAsia="zh-CN"/>
              </w:rPr>
              <w:t>acro - URLLC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A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 B</w:t>
            </w:r>
          </w:p>
        </w:tc>
      </w:tr>
      <w:tr w:rsidR="007C35B1" w:rsidRPr="007C35B1" w:rsidTr="00AF7DFF">
        <w:trPr>
          <w:trHeight w:val="4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Carrier frequency for evaluation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 GHz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700 MHz</w:t>
            </w:r>
          </w:p>
        </w:tc>
      </w:tr>
      <w:tr w:rsidR="007C35B1" w:rsidRPr="007C35B1" w:rsidTr="00AF7DFF">
        <w:trPr>
          <w:trHeight w:val="137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antenna height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25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25 m</w:t>
            </w:r>
          </w:p>
        </w:tc>
      </w:tr>
      <w:tr w:rsidR="007C35B1" w:rsidRPr="007C35B1" w:rsidTr="00AF7DFF">
        <w:trPr>
          <w:trHeight w:val="339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Total transmit power per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46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10 MHz bandwidth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46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for 10 MHz bandwidth</w:t>
            </w:r>
          </w:p>
        </w:tc>
      </w:tr>
      <w:tr w:rsidR="007C35B1" w:rsidRPr="007C35B1" w:rsidTr="009D19EA">
        <w:trPr>
          <w:trHeight w:val="203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power class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</w:tr>
      <w:tr w:rsidR="007C35B1" w:rsidRPr="007C35B1" w:rsidTr="009D19EA">
        <w:trPr>
          <w:trHeight w:val="419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Percentage of high loss and low loss building type 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 low loss  (applies to Channel model B)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 low loss  (applies to Channel model B)</w:t>
            </w:r>
          </w:p>
        </w:tc>
      </w:tr>
      <w:tr w:rsidR="007C35B1" w:rsidRPr="007C35B1" w:rsidTr="009D19EA">
        <w:trPr>
          <w:trHeight w:val="28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Inter-site distance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500 m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500 m</w:t>
            </w:r>
          </w:p>
        </w:tc>
      </w:tr>
      <w:tr w:rsidR="007C35B1" w:rsidRPr="007C35B1" w:rsidTr="003C3228">
        <w:trPr>
          <w:trHeight w:val="826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antenna elements per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22583B" w:rsidP="00E205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64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Tx</w:t>
            </w:r>
            <w:proofErr w:type="spellEnd"/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/Rx</w:t>
            </w:r>
            <w:r w:rsidR="00E205B5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(8,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4</w:t>
            </w:r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,2,1,1), (</w:t>
            </w:r>
            <w:proofErr w:type="spellStart"/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(0.5, 0.8)λ</w:t>
            </w:r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FE0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16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Tx</w:t>
            </w:r>
            <w:proofErr w:type="spellEnd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/Rx</w:t>
            </w:r>
            <w:r w:rsidR="00AD7B2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(8,1,2,1,1), (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</w:t>
            </w:r>
            <w:r w:rsidR="00FE06FF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N/A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 0.8)λ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</w:tr>
      <w:tr w:rsidR="007C35B1" w:rsidRPr="007C35B1" w:rsidTr="003C3228">
        <w:trPr>
          <w:trHeight w:val="271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TXRU per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B81A4C" w:rsidP="001062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TXRU</w:t>
            </w:r>
            <w:r w:rsidR="001062F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4</w:t>
            </w:r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,2,1,1)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1062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2TXRU</w:t>
            </w:r>
            <w:r w:rsidR="001062F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(1,1,2,1,1)</w:t>
            </w:r>
          </w:p>
        </w:tc>
      </w:tr>
      <w:tr w:rsidR="007C35B1" w:rsidRPr="007C35B1" w:rsidTr="003C3228">
        <w:trPr>
          <w:trHeight w:val="837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UE antenna elements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FE06FF" w:rsidP="001E58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4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Tx</w:t>
            </w:r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/Rx</w:t>
            </w:r>
            <w:r w:rsidR="001062F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2</w:t>
            </w:r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,2,1,1), (</w:t>
            </w:r>
            <w:proofErr w:type="spellStart"/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) = (0.5, </w:t>
            </w:r>
            <w:r w:rsidR="001E585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N/A</w:t>
            </w:r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)λ</w:t>
            </w:r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0°, 90° polarization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3258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2Tx/Rx</w:t>
            </w:r>
            <w:r w:rsidR="003B009E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,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(1,1,2,1,1)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0°, 90° polarization</w:t>
            </w:r>
          </w:p>
        </w:tc>
      </w:tr>
      <w:tr w:rsidR="007C35B1" w:rsidRPr="007C35B1" w:rsidTr="003C3228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Number of TXRU per UE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5D27AD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4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TXRU </w:t>
            </w:r>
            <w:r w:rsidR="007C35B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(1-to-1 mapping)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2TXRU (1-to-1 mapping)</w:t>
            </w:r>
          </w:p>
        </w:tc>
      </w:tr>
      <w:tr w:rsidR="007C35B1" w:rsidRPr="007C35B1" w:rsidTr="003619EE">
        <w:trPr>
          <w:trHeight w:val="558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3619E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Device deployment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80% outdoor, 20% indoor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6464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80% </w:t>
            </w:r>
            <w:r w:rsidR="00081C51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out</w:t>
            </w:r>
            <w:r w:rsidR="00081C51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door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, 20% </w:t>
            </w:r>
            <w:r w:rsidR="00081C51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in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door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</w:tr>
      <w:tr w:rsidR="007C35B1" w:rsidRPr="007C35B1" w:rsidTr="003619EE">
        <w:trPr>
          <w:trHeight w:val="638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3619E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mobility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Fixed and identical speed |v| of all UEs of the same mobility class, randomly and uniformly distributed direction</w:t>
            </w:r>
          </w:p>
        </w:tc>
      </w:tr>
      <w:tr w:rsidR="007C35B1" w:rsidRPr="007C35B1" w:rsidTr="003619EE">
        <w:trPr>
          <w:trHeight w:val="263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3619E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speeds of interest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 km/h for indoor and 30 km/h for outdoor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 km/h for indoor and 30 km/h for outdoor</w:t>
            </w:r>
          </w:p>
        </w:tc>
      </w:tr>
      <w:tr w:rsidR="007C35B1" w:rsidRPr="007C35B1" w:rsidTr="00B76F30">
        <w:trPr>
          <w:trHeight w:val="5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Inter-site interference modeling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</w:tr>
      <w:tr w:rsidR="007C35B1" w:rsidRPr="007C35B1" w:rsidTr="00B76F30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noise figure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 dB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 dB</w:t>
            </w:r>
          </w:p>
        </w:tc>
      </w:tr>
      <w:tr w:rsidR="007C35B1" w:rsidRPr="007C35B1" w:rsidTr="001A4266">
        <w:trPr>
          <w:trHeight w:val="137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noise figure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1A4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7 dB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1A4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7 dB </w:t>
            </w:r>
          </w:p>
        </w:tc>
      </w:tr>
      <w:tr w:rsidR="007C35B1" w:rsidRPr="007C35B1" w:rsidTr="00904B42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904B4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antenna element gain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8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8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</w:tr>
      <w:tr w:rsidR="007D5C9F" w:rsidRPr="007C35B1" w:rsidTr="00B76F30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9F" w:rsidRPr="007C35B1" w:rsidRDefault="007D5C9F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BS antenna element pattern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9F" w:rsidRPr="007C35B1" w:rsidRDefault="003F5879" w:rsidP="001053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See </w:t>
            </w:r>
            <w:fldSimple w:instr=" REF _Ref499840489 \h  \* MERGEFORMAT ">
              <w:r w:rsidR="009E2CC6" w:rsidRPr="00942FE0">
                <w:rPr>
                  <w:rFonts w:ascii="Arial" w:hAnsi="Arial" w:cs="Arial"/>
                  <w:sz w:val="18"/>
                  <w:szCs w:val="18"/>
                </w:rPr>
                <w:t>Table 6</w:t>
              </w:r>
            </w:fldSimple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Section 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begin"/>
            </w:r>
            <w:r w:rsidR="0010538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10538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instrText>REF _Ref509008570 \n \h</w:instrText>
            </w:r>
            <w:r w:rsidR="0010538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separate"/>
            </w:r>
            <w:r w:rsidR="0010538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4.6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9F" w:rsidRPr="007C35B1" w:rsidRDefault="003F5879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See </w:t>
            </w:r>
            <w:fldSimple w:instr=" REF _Ref499840489 \h  \* MERGEFORMAT ">
              <w:r w:rsidR="009E2CC6" w:rsidRPr="00942FE0">
                <w:rPr>
                  <w:rFonts w:ascii="Arial" w:hAnsi="Arial" w:cs="Arial"/>
                  <w:sz w:val="18"/>
                  <w:szCs w:val="18"/>
                </w:rPr>
                <w:t>Table 6</w:t>
              </w:r>
            </w:fldSimple>
            <w:r w:rsidR="009E2CC6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in Section 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begin"/>
            </w:r>
            <w:r w:rsidR="0010538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10538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instrText>REF _Ref509008570 \n \h</w:instrText>
            </w:r>
            <w:r w:rsidR="0010538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instrText xml:space="preserve"> </w:instrTex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separate"/>
            </w:r>
            <w:r w:rsidR="0010538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4.6</w:t>
            </w:r>
            <w:r w:rsidR="0001475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 w:rsidR="007C35B1" w:rsidRPr="007C35B1" w:rsidTr="00904B42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904B4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antenna element gain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0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0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</w:tr>
      <w:tr w:rsidR="002942B0" w:rsidRPr="007C35B1" w:rsidTr="00B76F30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2B0" w:rsidRPr="007C35B1" w:rsidRDefault="002942B0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UE antenna element pattern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B0" w:rsidRPr="007C35B1" w:rsidRDefault="003F5879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Omni-directional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B0" w:rsidRPr="007C35B1" w:rsidRDefault="003F5879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Omni-directional</w:t>
            </w:r>
          </w:p>
        </w:tc>
      </w:tr>
      <w:tr w:rsidR="007C35B1" w:rsidRPr="007C35B1" w:rsidTr="00B76F30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Thermal noise level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/Hz</w:t>
            </w:r>
          </w:p>
        </w:tc>
      </w:tr>
      <w:tr w:rsidR="007C35B1" w:rsidRPr="007C35B1" w:rsidTr="00B76F30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Traffic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Full buffer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Full buffer</w:t>
            </w:r>
          </w:p>
        </w:tc>
      </w:tr>
      <w:tr w:rsidR="007C35B1" w:rsidRPr="007C35B1" w:rsidTr="00B76F30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Simulation bandwidth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 MHz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 MHz</w:t>
            </w:r>
          </w:p>
        </w:tc>
      </w:tr>
      <w:tr w:rsidR="007C35B1" w:rsidRPr="007C35B1" w:rsidTr="00B76F30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density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</w:tr>
      <w:tr w:rsidR="007C35B1" w:rsidRPr="007C35B1" w:rsidTr="0043152A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antenna height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1.5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1.5 m</w:t>
            </w:r>
          </w:p>
        </w:tc>
      </w:tr>
      <w:tr w:rsidR="007C35B1" w:rsidRPr="006E6FCF" w:rsidTr="009619B4">
        <w:trPr>
          <w:trHeight w:val="51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Channel model variant</w:t>
            </w:r>
          </w:p>
        </w:tc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6E6FCF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</w:pP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t>Alt. 1: Channel model A</w:t>
            </w: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br/>
              <w:t>Alt. 2: Channel model B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6E6FCF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</w:pP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t>Alt. 1: Channel model A</w:t>
            </w:r>
            <w:r w:rsidRPr="006E6FCF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br/>
              <w:t>Alt. 2: Channel model B</w:t>
            </w:r>
          </w:p>
        </w:tc>
      </w:tr>
      <w:tr w:rsidR="007C35B1" w:rsidRPr="007C35B1" w:rsidTr="009619B4">
        <w:trPr>
          <w:trHeight w:val="28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</w:t>
            </w:r>
            <w:r w:rsidR="004A421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x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</w:t>
            </w:r>
            <w:proofErr w:type="spellEnd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number per site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</w:t>
            </w:r>
          </w:p>
        </w:tc>
      </w:tr>
      <w:tr w:rsidR="007C35B1" w:rsidRPr="007C35B1" w:rsidTr="009619B4">
        <w:trPr>
          <w:trHeight w:val="5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Mechanic tilt 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90</w:t>
            </w:r>
            <w:r w:rsidR="00834CF9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GCS (pointing to horizontal direction)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90</w:t>
            </w:r>
            <w:r w:rsidR="00834CF9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GCS (pointing to horizontal direction)</w:t>
            </w:r>
          </w:p>
        </w:tc>
      </w:tr>
      <w:tr w:rsidR="007C35B1" w:rsidRPr="007C35B1" w:rsidTr="009619B4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Electronic tilt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0A08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[</w:t>
            </w:r>
            <w:r w:rsidR="000A086E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99</w:t>
            </w:r>
            <w:r w:rsidR="00834CF9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] in LCS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0A08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[</w:t>
            </w:r>
            <w:r w:rsidR="000A086E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99</w:t>
            </w:r>
            <w:r w:rsidR="00834CF9"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°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] in LCS</w:t>
            </w:r>
          </w:p>
        </w:tc>
      </w:tr>
      <w:tr w:rsidR="007C35B1" w:rsidRPr="007C35B1" w:rsidTr="009619B4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Handover margin (dB)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  <w:r w:rsidR="003B300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3B300B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(i.e., </w:t>
            </w:r>
            <w:r w:rsidR="003B300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the </w:t>
            </w:r>
            <w:r w:rsidR="003B300B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strongest cell is selected)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B1" w:rsidRPr="007C35B1" w:rsidRDefault="007C35B1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  <w:r w:rsidR="003B300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3B300B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(i.e., </w:t>
            </w:r>
            <w:r w:rsidR="003B300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the </w:t>
            </w:r>
            <w:r w:rsidR="003B300B" w:rsidRPr="009945E8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strongest cell is selected)</w:t>
            </w:r>
          </w:p>
        </w:tc>
      </w:tr>
      <w:tr w:rsidR="005643B7" w:rsidRPr="007C35B1" w:rsidTr="009619B4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B7" w:rsidRPr="00DE385E" w:rsidRDefault="005643B7" w:rsidP="00C54B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DE385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boresight</w:t>
            </w:r>
            <w:proofErr w:type="spellEnd"/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B7" w:rsidRDefault="005643B7" w:rsidP="00C54B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noProof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30 / 150 / 270 degrees</w:t>
            </w: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t xml:space="preserve"> </w:t>
            </w:r>
          </w:p>
          <w:p w:rsidR="005643B7" w:rsidRPr="00DE385E" w:rsidRDefault="005643B7" w:rsidP="00C54B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lastRenderedPageBreak/>
              <w:drawing>
                <wp:inline distT="0" distB="0" distL="0" distR="0">
                  <wp:extent cx="561975" cy="349250"/>
                  <wp:effectExtent l="19050" t="0" r="9525" b="0"/>
                  <wp:docPr id="2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B7" w:rsidRDefault="005643B7" w:rsidP="00C54B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noProof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lastRenderedPageBreak/>
              <w:t>30 / 150 / 270 degrees</w:t>
            </w: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t xml:space="preserve"> </w:t>
            </w:r>
          </w:p>
          <w:p w:rsidR="005643B7" w:rsidRPr="00DE385E" w:rsidRDefault="005643B7" w:rsidP="00C54B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noProof/>
                <w:sz w:val="18"/>
                <w:szCs w:val="18"/>
                <w:lang w:val="en-US" w:eastAsia="zh-CN"/>
              </w:rPr>
              <w:lastRenderedPageBreak/>
              <w:drawing>
                <wp:inline distT="0" distB="0" distL="0" distR="0">
                  <wp:extent cx="561975" cy="349250"/>
                  <wp:effectExtent l="19050" t="0" r="9525" b="0"/>
                  <wp:docPr id="2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43B7" w:rsidRPr="007C35B1" w:rsidTr="009619B4">
        <w:trPr>
          <w:trHeight w:val="5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B7" w:rsidRPr="007C35B1" w:rsidRDefault="005643B7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lastRenderedPageBreak/>
              <w:t>UT attachment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B7" w:rsidRPr="007C35B1" w:rsidRDefault="005643B7" w:rsidP="00C27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</w:t>
            </w:r>
            <w:r w:rsidR="008D6D1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8D6D19" w:rsidRPr="00FD490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(8.1-1)</w:t>
            </w:r>
            <w:r w:rsidR="008D6D1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TR36.873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from port 0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B7" w:rsidRPr="007C35B1" w:rsidRDefault="005643B7" w:rsidP="00C27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</w:t>
            </w:r>
            <w:r w:rsidR="008D6D1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="008D6D19" w:rsidRPr="00FD490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(8.1-1)</w:t>
            </w:r>
            <w:r w:rsidR="008D6D1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in TR36.873</w:t>
            </w: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from port 0</w:t>
            </w:r>
          </w:p>
        </w:tc>
      </w:tr>
      <w:tr w:rsidR="005643B7" w:rsidRPr="007C35B1" w:rsidTr="0043152A">
        <w:trPr>
          <w:trHeight w:val="143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B7" w:rsidRPr="007C35B1" w:rsidRDefault="005643B7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Wrapping around method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B7" w:rsidRPr="007C35B1" w:rsidRDefault="005643B7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Geographical distance based wrapping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B7" w:rsidRPr="007C35B1" w:rsidRDefault="005643B7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Geographical distance based wrapping</w:t>
            </w:r>
          </w:p>
        </w:tc>
      </w:tr>
      <w:tr w:rsidR="005643B7" w:rsidRPr="007C35B1" w:rsidTr="009619B4">
        <w:trPr>
          <w:trHeight w:val="5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B7" w:rsidRPr="007C35B1" w:rsidRDefault="005643B7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Minimum distance of </w:t>
            </w:r>
            <w:proofErr w:type="spellStart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and UE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B7" w:rsidRPr="007C35B1" w:rsidRDefault="005643B7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</w:t>
            </w:r>
            <w:r w:rsidRPr="00093DCD">
              <w:rPr>
                <w:rFonts w:ascii="Arial" w:eastAsia="SimSun" w:hAnsi="Arial" w:cs="Arial" w:hint="eastAsia"/>
                <w:sz w:val="18"/>
                <w:szCs w:val="18"/>
                <w:vertAlign w:val="subscript"/>
                <w:lang w:val="en-US" w:eastAsia="zh-CN"/>
              </w:rPr>
              <w:t>2D_min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=10m</w:t>
            </w:r>
            <w:r w:rsidRPr="007C35B1" w:rsidDel="00E05493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B7" w:rsidRPr="007C35B1" w:rsidRDefault="005643B7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d</w:t>
            </w:r>
            <w:r w:rsidRPr="00093DCD">
              <w:rPr>
                <w:rFonts w:ascii="Arial" w:eastAsia="SimSun" w:hAnsi="Arial" w:cs="Arial" w:hint="eastAsia"/>
                <w:sz w:val="18"/>
                <w:szCs w:val="18"/>
                <w:vertAlign w:val="subscript"/>
                <w:lang w:val="en-US" w:eastAsia="zh-CN"/>
              </w:rPr>
              <w:t>2D_min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=10m</w:t>
            </w:r>
            <w:r w:rsidRPr="007C35B1" w:rsidDel="000E4362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5643B7" w:rsidRPr="007C35B1" w:rsidTr="009619B4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B7" w:rsidRPr="007C35B1" w:rsidRDefault="005643B7" w:rsidP="007C35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Polarized antenna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B7" w:rsidRPr="007C35B1" w:rsidRDefault="005643B7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3B7" w:rsidRPr="007C35B1" w:rsidRDefault="005643B7" w:rsidP="007C35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35B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</w:tr>
    </w:tbl>
    <w:p w:rsidR="003971C3" w:rsidRDefault="009702C1" w:rsidP="009702C1">
      <w:pPr>
        <w:pStyle w:val="2"/>
        <w:tabs>
          <w:tab w:val="clear" w:pos="7060"/>
          <w:tab w:val="num" w:pos="567"/>
        </w:tabs>
        <w:spacing w:after="240"/>
        <w:ind w:left="0"/>
        <w:rPr>
          <w:rFonts w:eastAsiaTheme="minorEastAsia"/>
          <w:lang w:val="en-US" w:eastAsia="zh-CN"/>
        </w:rPr>
      </w:pPr>
      <w:bookmarkStart w:id="6" w:name="_Ref509008570"/>
      <w:r>
        <w:rPr>
          <w:rFonts w:eastAsiaTheme="minorEastAsia" w:hint="eastAsia"/>
          <w:lang w:val="en-US" w:eastAsia="zh-CN"/>
        </w:rPr>
        <w:t>Antenna element pattern</w:t>
      </w:r>
      <w:bookmarkEnd w:id="6"/>
    </w:p>
    <w:p w:rsidR="009702C1" w:rsidRDefault="009702C1" w:rsidP="009702C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antenna element pattern is defined in Report ITU-R M.</w:t>
      </w:r>
      <w:r w:rsidR="00262673">
        <w:rPr>
          <w:rFonts w:eastAsiaTheme="minorEastAsia" w:hint="eastAsia"/>
          <w:lang w:val="en-US" w:eastAsia="zh-CN"/>
        </w:rPr>
        <w:t>2412</w:t>
      </w:r>
      <w:r>
        <w:rPr>
          <w:rFonts w:eastAsiaTheme="minorEastAsia" w:hint="eastAsia"/>
          <w:lang w:val="en-US" w:eastAsia="zh-CN"/>
        </w:rPr>
        <w:t xml:space="preserve">. </w:t>
      </w:r>
    </w:p>
    <w:p w:rsidR="009702C1" w:rsidRDefault="009702C1" w:rsidP="009702C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BS side, the </w:t>
      </w:r>
      <w:proofErr w:type="spellStart"/>
      <w:r>
        <w:rPr>
          <w:rFonts w:eastAsiaTheme="minorEastAsia" w:hint="eastAsia"/>
          <w:lang w:val="en-US" w:eastAsia="zh-CN"/>
        </w:rPr>
        <w:t>TRxP</w:t>
      </w:r>
      <w:proofErr w:type="spellEnd"/>
      <w:r>
        <w:rPr>
          <w:rFonts w:eastAsiaTheme="minorEastAsia" w:hint="eastAsia"/>
          <w:lang w:val="en-US" w:eastAsia="zh-CN"/>
        </w:rPr>
        <w:t xml:space="preserve"> antenna element pattern is defined in Table 8-6 in Report ITU-R M.</w:t>
      </w:r>
      <w:r w:rsidR="00262673">
        <w:rPr>
          <w:rFonts w:eastAsiaTheme="minorEastAsia" w:hint="eastAsia"/>
          <w:lang w:val="en-US" w:eastAsia="zh-CN"/>
        </w:rPr>
        <w:t>2412</w:t>
      </w:r>
      <w:r>
        <w:rPr>
          <w:rFonts w:eastAsiaTheme="minorEastAsia" w:hint="eastAsia"/>
          <w:lang w:val="en-US" w:eastAsia="zh-CN"/>
        </w:rPr>
        <w:t xml:space="preserve"> for Dense Urban </w:t>
      </w:r>
      <w:r>
        <w:rPr>
          <w:rFonts w:eastAsiaTheme="minor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eMBB</w:t>
      </w:r>
      <w:proofErr w:type="spellEnd"/>
      <w:r>
        <w:rPr>
          <w:rFonts w:eastAsiaTheme="minorEastAsia" w:hint="eastAsia"/>
          <w:lang w:val="en-US" w:eastAsia="zh-CN"/>
        </w:rPr>
        <w:t xml:space="preserve">, Rural </w:t>
      </w:r>
      <w:r>
        <w:rPr>
          <w:rFonts w:eastAsiaTheme="minor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eMBB</w:t>
      </w:r>
      <w:proofErr w:type="spellEnd"/>
      <w:r>
        <w:rPr>
          <w:rFonts w:eastAsiaTheme="minorEastAsia" w:hint="eastAsia"/>
          <w:lang w:val="en-US" w:eastAsia="zh-CN"/>
        </w:rPr>
        <w:t xml:space="preserve">, Urban Macro </w:t>
      </w:r>
      <w:r>
        <w:rPr>
          <w:rFonts w:eastAsiaTheme="minor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mMTC</w:t>
      </w:r>
      <w:proofErr w:type="spellEnd"/>
      <w:r>
        <w:rPr>
          <w:rFonts w:eastAsiaTheme="minorEastAsia" w:hint="eastAsia"/>
          <w:lang w:val="en-US" w:eastAsia="zh-CN"/>
        </w:rPr>
        <w:t xml:space="preserve">, and </w:t>
      </w:r>
      <w:proofErr w:type="gramStart"/>
      <w:r>
        <w:rPr>
          <w:rFonts w:eastAsiaTheme="minorEastAsia" w:hint="eastAsia"/>
          <w:lang w:val="en-US" w:eastAsia="zh-CN"/>
        </w:rPr>
        <w:t>Urban</w:t>
      </w:r>
      <w:proofErr w:type="gramEnd"/>
      <w:r>
        <w:rPr>
          <w:rFonts w:eastAsiaTheme="minorEastAsia" w:hint="eastAsia"/>
          <w:lang w:val="en-US" w:eastAsia="zh-CN"/>
        </w:rPr>
        <w:t xml:space="preserve"> macro </w:t>
      </w:r>
      <w:r>
        <w:rPr>
          <w:rFonts w:eastAsiaTheme="minor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URLLC test environments. For Indoor Hotspot, the </w:t>
      </w:r>
      <w:proofErr w:type="spellStart"/>
      <w:r>
        <w:rPr>
          <w:rFonts w:eastAsiaTheme="minorEastAsia" w:hint="eastAsia"/>
          <w:lang w:val="en-US" w:eastAsia="zh-CN"/>
        </w:rPr>
        <w:t>TRxP</w:t>
      </w:r>
      <w:proofErr w:type="spellEnd"/>
      <w:r>
        <w:rPr>
          <w:rFonts w:eastAsiaTheme="minorEastAsia" w:hint="eastAsia"/>
          <w:lang w:val="en-US" w:eastAsia="zh-CN"/>
        </w:rPr>
        <w:t xml:space="preserve"> antenna element pattern is defined in Table 8-7 in Report ITU-R M.</w:t>
      </w:r>
      <w:r w:rsidR="00262673">
        <w:rPr>
          <w:rFonts w:eastAsiaTheme="minorEastAsia" w:hint="eastAsia"/>
          <w:lang w:val="en-US" w:eastAsia="zh-CN"/>
        </w:rPr>
        <w:t>2412</w:t>
      </w:r>
      <w:r>
        <w:rPr>
          <w:rFonts w:eastAsiaTheme="minorEastAsia" w:hint="eastAsia"/>
          <w:lang w:val="en-US" w:eastAsia="zh-CN"/>
        </w:rPr>
        <w:t xml:space="preserve">. They are copied </w:t>
      </w:r>
      <w:r w:rsidR="004208FB">
        <w:rPr>
          <w:rFonts w:eastAsiaTheme="minorEastAsia" w:hint="eastAsia"/>
          <w:lang w:val="en-US" w:eastAsia="zh-CN"/>
        </w:rPr>
        <w:t xml:space="preserve">in </w:t>
      </w:r>
      <w:r w:rsidR="00014757">
        <w:rPr>
          <w:rFonts w:eastAsiaTheme="minorEastAsia"/>
          <w:lang w:val="en-US" w:eastAsia="zh-CN"/>
        </w:rPr>
        <w:fldChar w:fldCharType="begin"/>
      </w:r>
      <w:r w:rsidR="002A038C">
        <w:rPr>
          <w:rFonts w:eastAsiaTheme="minorEastAsia"/>
          <w:lang w:val="en-US" w:eastAsia="zh-CN"/>
        </w:rPr>
        <w:instrText xml:space="preserve"> </w:instrText>
      </w:r>
      <w:r w:rsidR="002A038C">
        <w:rPr>
          <w:rFonts w:eastAsiaTheme="minorEastAsia" w:hint="eastAsia"/>
          <w:lang w:val="en-US" w:eastAsia="zh-CN"/>
        </w:rPr>
        <w:instrText>REF _Ref499840489 \h</w:instrText>
      </w:r>
      <w:r w:rsidR="002A038C">
        <w:rPr>
          <w:rFonts w:eastAsiaTheme="minorEastAsia"/>
          <w:lang w:val="en-US" w:eastAsia="zh-CN"/>
        </w:rPr>
        <w:instrText xml:space="preserve"> </w:instrText>
      </w:r>
      <w:r w:rsidR="00014757">
        <w:rPr>
          <w:rFonts w:eastAsiaTheme="minorEastAsia"/>
          <w:lang w:val="en-US" w:eastAsia="zh-CN"/>
        </w:rPr>
      </w:r>
      <w:r w:rsidR="00014757">
        <w:rPr>
          <w:rFonts w:eastAsiaTheme="minorEastAsia"/>
          <w:lang w:val="en-US" w:eastAsia="zh-CN"/>
        </w:rPr>
        <w:fldChar w:fldCharType="separate"/>
      </w:r>
      <w:r w:rsidR="001E214D">
        <w:rPr>
          <w:rFonts w:hint="eastAsia"/>
        </w:rPr>
        <w:t>Table</w:t>
      </w:r>
      <w:r w:rsidR="001E214D">
        <w:t xml:space="preserve"> </w:t>
      </w:r>
      <w:r w:rsidR="001E214D">
        <w:rPr>
          <w:noProof/>
        </w:rPr>
        <w:t>6</w:t>
      </w:r>
      <w:r w:rsidR="00014757">
        <w:rPr>
          <w:rFonts w:eastAsiaTheme="minorEastAsia"/>
          <w:lang w:val="en-US" w:eastAsia="zh-CN"/>
        </w:rPr>
        <w:fldChar w:fldCharType="end"/>
      </w:r>
      <w:r w:rsidR="004208FB">
        <w:rPr>
          <w:rFonts w:eastAsiaTheme="minorEastAsia" w:hint="eastAsia"/>
          <w:lang w:val="en-US" w:eastAsia="zh-CN"/>
        </w:rPr>
        <w:t xml:space="preserve"> and </w:t>
      </w:r>
      <w:r w:rsidR="00014757">
        <w:rPr>
          <w:rFonts w:eastAsiaTheme="minorEastAsia"/>
          <w:lang w:val="en-US" w:eastAsia="zh-CN"/>
        </w:rPr>
        <w:fldChar w:fldCharType="begin"/>
      </w:r>
      <w:r w:rsidR="00146A13">
        <w:rPr>
          <w:rFonts w:eastAsiaTheme="minorEastAsia"/>
          <w:lang w:val="en-US" w:eastAsia="zh-CN"/>
        </w:rPr>
        <w:instrText xml:space="preserve"> </w:instrText>
      </w:r>
      <w:r w:rsidR="00146A13">
        <w:rPr>
          <w:rFonts w:eastAsiaTheme="minorEastAsia" w:hint="eastAsia"/>
          <w:lang w:val="en-US" w:eastAsia="zh-CN"/>
        </w:rPr>
        <w:instrText>REF _Ref499840518 \h</w:instrText>
      </w:r>
      <w:r w:rsidR="00146A13">
        <w:rPr>
          <w:rFonts w:eastAsiaTheme="minorEastAsia"/>
          <w:lang w:val="en-US" w:eastAsia="zh-CN"/>
        </w:rPr>
        <w:instrText xml:space="preserve"> </w:instrText>
      </w:r>
      <w:r w:rsidR="00014757">
        <w:rPr>
          <w:rFonts w:eastAsiaTheme="minorEastAsia"/>
          <w:lang w:val="en-US" w:eastAsia="zh-CN"/>
        </w:rPr>
      </w:r>
      <w:r w:rsidR="00014757">
        <w:rPr>
          <w:rFonts w:eastAsiaTheme="minorEastAsia"/>
          <w:lang w:val="en-US" w:eastAsia="zh-CN"/>
        </w:rPr>
        <w:fldChar w:fldCharType="separate"/>
      </w:r>
      <w:r w:rsidR="001E214D">
        <w:rPr>
          <w:rFonts w:hint="eastAsia"/>
        </w:rPr>
        <w:t>Table</w:t>
      </w:r>
      <w:r w:rsidR="001E214D">
        <w:t xml:space="preserve"> </w:t>
      </w:r>
      <w:r w:rsidR="001E214D">
        <w:rPr>
          <w:noProof/>
        </w:rPr>
        <w:t>7</w:t>
      </w:r>
      <w:r w:rsidR="00014757"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 for reference.</w:t>
      </w:r>
    </w:p>
    <w:p w:rsidR="00FB5066" w:rsidRPr="004F456C" w:rsidRDefault="003F7857" w:rsidP="004F456C">
      <w:pPr>
        <w:pStyle w:val="ad"/>
        <w:jc w:val="center"/>
      </w:pPr>
      <w:bookmarkStart w:id="7" w:name="_Ref499840489"/>
      <w:r>
        <w:rPr>
          <w:rFonts w:hint="eastAsia"/>
        </w:rPr>
        <w:t>Table</w:t>
      </w:r>
      <w:r>
        <w:t xml:space="preserve"> </w:t>
      </w:r>
      <w:r w:rsidR="00014757">
        <w:fldChar w:fldCharType="begin"/>
      </w:r>
      <w:r>
        <w:instrText xml:space="preserve"> SEQ Table \* ARABIC </w:instrText>
      </w:r>
      <w:r w:rsidR="00014757">
        <w:fldChar w:fldCharType="separate"/>
      </w:r>
      <w:r w:rsidR="001E214D">
        <w:rPr>
          <w:noProof/>
        </w:rPr>
        <w:t>6</w:t>
      </w:r>
      <w:r w:rsidR="00014757">
        <w:fldChar w:fldCharType="end"/>
      </w:r>
      <w:bookmarkEnd w:id="7"/>
      <w:r w:rsidR="009A5F6D" w:rsidRPr="004F456C">
        <w:rPr>
          <w:rFonts w:hint="eastAsia"/>
        </w:rPr>
        <w:t>*</w:t>
      </w:r>
    </w:p>
    <w:p w:rsidR="00FB5066" w:rsidRPr="004F456C" w:rsidRDefault="004221EE" w:rsidP="004F456C">
      <w:pPr>
        <w:pStyle w:val="ad"/>
        <w:jc w:val="center"/>
      </w:pPr>
      <w:r w:rsidRPr="004F456C">
        <w:rPr>
          <w:rFonts w:hint="eastAsia"/>
        </w:rPr>
        <w:t>BS</w:t>
      </w:r>
      <w:r w:rsidR="00FB5066" w:rsidRPr="004F456C">
        <w:t xml:space="preserve"> antenna </w:t>
      </w:r>
      <w:r w:rsidR="00FB5066" w:rsidRPr="004F456C">
        <w:rPr>
          <w:rFonts w:hint="eastAsia"/>
        </w:rPr>
        <w:t xml:space="preserve">element </w:t>
      </w:r>
      <w:r w:rsidR="00FB5066" w:rsidRPr="004F456C">
        <w:t>radiation pattern</w:t>
      </w:r>
      <w:r w:rsidR="00FB5066" w:rsidRPr="004F456C">
        <w:rPr>
          <w:rFonts w:hint="eastAsia"/>
        </w:rPr>
        <w:t xml:space="preserve"> for </w:t>
      </w:r>
      <w:r w:rsidR="00FB5066" w:rsidRPr="004F456C">
        <w:br/>
      </w:r>
      <w:r w:rsidR="00FB5066" w:rsidRPr="004F456C">
        <w:rPr>
          <w:rFonts w:hint="eastAsia"/>
        </w:rPr>
        <w:t xml:space="preserve">Dense Urban </w:t>
      </w:r>
      <w:r w:rsidR="00FB5066" w:rsidRPr="004F456C">
        <w:t>–</w:t>
      </w:r>
      <w:r w:rsidR="00FB5066" w:rsidRPr="004F456C">
        <w:rPr>
          <w:rFonts w:hint="eastAsia"/>
        </w:rPr>
        <w:t xml:space="preserve"> </w:t>
      </w:r>
      <w:proofErr w:type="spellStart"/>
      <w:r w:rsidR="00FB5066" w:rsidRPr="004F456C">
        <w:rPr>
          <w:rFonts w:hint="eastAsia"/>
        </w:rPr>
        <w:t>eMBB</w:t>
      </w:r>
      <w:proofErr w:type="spellEnd"/>
      <w:r w:rsidR="00FB5066" w:rsidRPr="004F456C">
        <w:rPr>
          <w:rFonts w:hint="eastAsia"/>
        </w:rPr>
        <w:t xml:space="preserve">, Rural </w:t>
      </w:r>
      <w:r w:rsidR="00FB5066" w:rsidRPr="004F456C">
        <w:t>–</w:t>
      </w:r>
      <w:r w:rsidR="00FB5066" w:rsidRPr="004F456C">
        <w:rPr>
          <w:rFonts w:hint="eastAsia"/>
        </w:rPr>
        <w:t xml:space="preserve"> </w:t>
      </w:r>
      <w:proofErr w:type="spellStart"/>
      <w:r w:rsidR="00FB5066" w:rsidRPr="004F456C">
        <w:rPr>
          <w:rFonts w:hint="eastAsia"/>
        </w:rPr>
        <w:t>eMBB</w:t>
      </w:r>
      <w:proofErr w:type="spellEnd"/>
      <w:r w:rsidR="00FB5066" w:rsidRPr="004F456C">
        <w:rPr>
          <w:rFonts w:hint="eastAsia"/>
        </w:rPr>
        <w:t xml:space="preserve">, Urban Macro </w:t>
      </w:r>
      <w:r w:rsidR="00FB5066" w:rsidRPr="004F456C">
        <w:t>–</w:t>
      </w:r>
      <w:r w:rsidR="00FB5066" w:rsidRPr="004F456C">
        <w:rPr>
          <w:rFonts w:hint="eastAsia"/>
        </w:rPr>
        <w:t xml:space="preserve"> </w:t>
      </w:r>
      <w:proofErr w:type="spellStart"/>
      <w:r w:rsidR="00FB5066" w:rsidRPr="004F456C">
        <w:rPr>
          <w:rFonts w:hint="eastAsia"/>
        </w:rPr>
        <w:t>mMTC</w:t>
      </w:r>
      <w:proofErr w:type="spellEnd"/>
      <w:r w:rsidR="00FB5066" w:rsidRPr="004F456C">
        <w:rPr>
          <w:rFonts w:hint="eastAsia"/>
        </w:rPr>
        <w:t>, and Urban Macro - URLLC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6"/>
        <w:gridCol w:w="6271"/>
      </w:tblGrid>
      <w:tr w:rsidR="00FB5066" w:rsidRPr="002A50C6" w:rsidTr="00C54BCD">
        <w:trPr>
          <w:cantSplit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FB5066" w:rsidRPr="002A50C6" w:rsidRDefault="00FB5066" w:rsidP="00C54BCD">
            <w:pPr>
              <w:pStyle w:val="Tablehead"/>
              <w:rPr>
                <w:rFonts w:eastAsia="MS Mincho"/>
                <w:lang w:val="en-US"/>
              </w:rPr>
            </w:pPr>
            <w:r w:rsidRPr="002A50C6">
              <w:rPr>
                <w:rFonts w:eastAsia="SimSun"/>
                <w:lang w:val="en-US"/>
              </w:rPr>
              <w:t>Parameter</w:t>
            </w:r>
            <w:r w:rsidRPr="002A50C6">
              <w:rPr>
                <w:rFonts w:eastAsia="MS Mincho"/>
                <w:lang w:val="en-US"/>
              </w:rPr>
              <w:t>s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FB5066" w:rsidRPr="002A50C6" w:rsidRDefault="00FB5066" w:rsidP="00C54BCD">
            <w:pPr>
              <w:pStyle w:val="Tablehead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Values</w:t>
            </w:r>
          </w:p>
        </w:tc>
      </w:tr>
      <w:tr w:rsidR="00FB5066" w:rsidRPr="002A50C6" w:rsidTr="00C54BCD">
        <w:trPr>
          <w:cantSplit/>
          <w:trHeight w:val="340"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FB5066" w:rsidRPr="002A50C6" w:rsidRDefault="00FB5066" w:rsidP="00C54BCD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Antenna element vertical radiation pattern (dB)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FB5066" w:rsidRPr="002A50C6" w:rsidRDefault="00FB5066" w:rsidP="00C54BCD">
            <w:pPr>
              <w:pStyle w:val="Tabletext"/>
              <w:jc w:val="center"/>
              <w:rPr>
                <w:rFonts w:eastAsia="SimSun"/>
                <w:color w:val="000000"/>
                <w:sz w:val="21"/>
                <w:szCs w:val="21"/>
                <w:lang w:val="en-US"/>
              </w:rPr>
            </w:pPr>
            <w:r w:rsidRPr="002A50C6">
              <w:rPr>
                <w:rFonts w:eastAsia="SimSun"/>
                <w:color w:val="000000"/>
                <w:position w:val="-38"/>
                <w:sz w:val="21"/>
                <w:szCs w:val="21"/>
                <w:lang w:val="en-US"/>
              </w:rPr>
              <w:object w:dxaOrig="5520" w:dyaOrig="859">
                <v:shape id="_x0000_i1029" type="#_x0000_t75" style="width:273.05pt;height:43.45pt" o:ole="">
                  <v:imagedata r:id="rId15" o:title=""/>
                </v:shape>
                <o:OLEObject Type="Embed" ProgID="Equation.3" ShapeID="_x0000_i1029" DrawAspect="Content" ObjectID="_1583097377" r:id="rId16"/>
              </w:object>
            </w:r>
          </w:p>
        </w:tc>
      </w:tr>
      <w:tr w:rsidR="00FB5066" w:rsidRPr="002A50C6" w:rsidTr="00C54BCD">
        <w:trPr>
          <w:cantSplit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FB5066" w:rsidRPr="002A50C6" w:rsidRDefault="00FB5066" w:rsidP="00C54BCD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Antenna element horizontal radiation pattern (dB)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FB5066" w:rsidRPr="002A50C6" w:rsidRDefault="00FB5066" w:rsidP="00C54BCD">
            <w:pPr>
              <w:pStyle w:val="Tabletext"/>
              <w:jc w:val="center"/>
              <w:rPr>
                <w:rFonts w:eastAsia="SimSun"/>
                <w:color w:val="000000"/>
                <w:sz w:val="21"/>
                <w:szCs w:val="21"/>
                <w:lang w:val="en-US"/>
              </w:rPr>
            </w:pPr>
            <w:r w:rsidRPr="002A50C6">
              <w:rPr>
                <w:rFonts w:eastAsia="SimSun"/>
                <w:color w:val="000000"/>
                <w:position w:val="-36"/>
                <w:sz w:val="21"/>
                <w:szCs w:val="21"/>
                <w:lang w:val="en-US"/>
              </w:rPr>
              <w:object w:dxaOrig="4819" w:dyaOrig="840">
                <v:shape id="_x0000_i1030" type="#_x0000_t75" style="width:244.55pt;height:43.45pt" o:ole="">
                  <v:imagedata r:id="rId17" o:title=""/>
                </v:shape>
                <o:OLEObject Type="Embed" ProgID="Equation.3" ShapeID="_x0000_i1030" DrawAspect="Content" ObjectID="_1583097378" r:id="rId18"/>
              </w:object>
            </w:r>
          </w:p>
        </w:tc>
      </w:tr>
      <w:tr w:rsidR="00FB5066" w:rsidRPr="002A50C6" w:rsidTr="00C54BCD">
        <w:trPr>
          <w:cantSplit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FB5066" w:rsidRPr="002A50C6" w:rsidRDefault="00FB5066" w:rsidP="00C54BCD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Combining method for 3D antenna element pattern (dB)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FB5066" w:rsidRPr="002A50C6" w:rsidRDefault="00FB5066" w:rsidP="00C54BCD">
            <w:pPr>
              <w:pStyle w:val="Tabletext"/>
              <w:jc w:val="center"/>
              <w:rPr>
                <w:rFonts w:eastAsia="SimSun"/>
                <w:sz w:val="21"/>
                <w:szCs w:val="21"/>
                <w:lang w:val="en-US"/>
              </w:rPr>
            </w:pPr>
            <w:r w:rsidRPr="002A50C6">
              <w:rPr>
                <w:rFonts w:eastAsia="SimSun"/>
                <w:color w:val="000000"/>
                <w:position w:val="-12"/>
                <w:sz w:val="21"/>
                <w:szCs w:val="21"/>
                <w:lang w:val="en-US"/>
              </w:rPr>
              <w:object w:dxaOrig="4200" w:dyaOrig="340">
                <v:shape id="_x0000_i1031" type="#_x0000_t75" style="width:208.55pt;height:21.05pt" o:ole="">
                  <v:imagedata r:id="rId19" o:title=""/>
                </v:shape>
                <o:OLEObject Type="Embed" ProgID="Equation.3" ShapeID="_x0000_i1031" DrawAspect="Content" ObjectID="_1583097379" r:id="rId20"/>
              </w:object>
            </w:r>
          </w:p>
        </w:tc>
      </w:tr>
      <w:tr w:rsidR="00FB5066" w:rsidRPr="002A50C6" w:rsidTr="00C54BCD">
        <w:trPr>
          <w:cantSplit/>
          <w:trHeight w:val="397"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FB5066" w:rsidRPr="002A50C6" w:rsidRDefault="00FB5066" w:rsidP="00C54BCD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 xml:space="preserve">Maximum directional gain of an antenna element </w:t>
            </w:r>
            <w:proofErr w:type="spellStart"/>
            <w:r w:rsidRPr="002A50C6">
              <w:rPr>
                <w:rFonts w:eastAsia="SimSun"/>
                <w:i/>
                <w:lang w:val="en-US"/>
              </w:rPr>
              <w:t>G</w:t>
            </w:r>
            <w:r w:rsidRPr="002A50C6">
              <w:rPr>
                <w:rFonts w:eastAsia="SimSun"/>
                <w:i/>
                <w:vertAlign w:val="subscript"/>
                <w:lang w:val="en-US"/>
              </w:rPr>
              <w:t>E,max</w:t>
            </w:r>
            <w:proofErr w:type="spellEnd"/>
          </w:p>
        </w:tc>
        <w:tc>
          <w:tcPr>
            <w:tcW w:w="6271" w:type="dxa"/>
            <w:shd w:val="clear" w:color="auto" w:fill="auto"/>
            <w:vAlign w:val="center"/>
          </w:tcPr>
          <w:p w:rsidR="00FB5066" w:rsidRPr="002A50C6" w:rsidRDefault="00FB5066" w:rsidP="00C54BCD">
            <w:pPr>
              <w:pStyle w:val="Tabletext"/>
              <w:jc w:val="center"/>
              <w:rPr>
                <w:sz w:val="21"/>
                <w:szCs w:val="21"/>
                <w:lang w:val="en-US"/>
              </w:rPr>
            </w:pPr>
            <w:r w:rsidRPr="002A50C6">
              <w:rPr>
                <w:rFonts w:eastAsia="SimSun"/>
                <w:sz w:val="21"/>
                <w:szCs w:val="21"/>
                <w:lang w:val="en-US"/>
              </w:rPr>
              <w:t xml:space="preserve">8 </w:t>
            </w:r>
            <w:proofErr w:type="spellStart"/>
            <w:r w:rsidRPr="002A50C6">
              <w:rPr>
                <w:rFonts w:eastAsia="SimSun"/>
                <w:sz w:val="21"/>
                <w:szCs w:val="21"/>
                <w:lang w:val="en-US"/>
              </w:rPr>
              <w:t>dBi</w:t>
            </w:r>
            <w:proofErr w:type="spellEnd"/>
          </w:p>
        </w:tc>
      </w:tr>
    </w:tbl>
    <w:p w:rsidR="00FB5066" w:rsidRPr="00FD730B" w:rsidRDefault="009A5F6D" w:rsidP="00FB5066">
      <w:pPr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* </w:t>
      </w:r>
      <w:r w:rsidR="00641665">
        <w:rPr>
          <w:rFonts w:eastAsiaTheme="minorEastAsia" w:hint="eastAsia"/>
          <w:sz w:val="18"/>
          <w:lang w:val="en-US" w:eastAsia="zh-CN"/>
        </w:rPr>
        <w:t>Note: This</w:t>
      </w:r>
      <w:r w:rsidR="00FB5066" w:rsidRPr="00FD730B">
        <w:rPr>
          <w:rFonts w:eastAsiaTheme="minorEastAsia" w:hint="eastAsia"/>
          <w:sz w:val="18"/>
          <w:lang w:val="en-US" w:eastAsia="zh-CN"/>
        </w:rPr>
        <w:t xml:space="preserve"> is a copy of Table 8-6 in Report ITU-R M.</w:t>
      </w:r>
      <w:r w:rsidR="00824508">
        <w:rPr>
          <w:rFonts w:eastAsiaTheme="minorEastAsia" w:hint="eastAsia"/>
          <w:sz w:val="18"/>
          <w:lang w:val="en-US" w:eastAsia="zh-CN"/>
        </w:rPr>
        <w:t>2412</w:t>
      </w:r>
    </w:p>
    <w:p w:rsidR="00FB5066" w:rsidRPr="002A038C" w:rsidRDefault="00BD02F1" w:rsidP="002A038C">
      <w:pPr>
        <w:pStyle w:val="ad"/>
        <w:jc w:val="center"/>
      </w:pPr>
      <w:bookmarkStart w:id="8" w:name="_Ref499840518"/>
      <w:r>
        <w:rPr>
          <w:rFonts w:hint="eastAsia"/>
        </w:rPr>
        <w:t>Table</w:t>
      </w:r>
      <w:r>
        <w:t xml:space="preserve"> </w:t>
      </w:r>
      <w:r w:rsidR="00014757">
        <w:fldChar w:fldCharType="begin"/>
      </w:r>
      <w:r>
        <w:instrText xml:space="preserve"> SEQ Table \* ARABIC </w:instrText>
      </w:r>
      <w:r w:rsidR="00014757">
        <w:fldChar w:fldCharType="separate"/>
      </w:r>
      <w:r w:rsidR="001E214D">
        <w:rPr>
          <w:noProof/>
        </w:rPr>
        <w:t>7</w:t>
      </w:r>
      <w:r w:rsidR="00014757">
        <w:fldChar w:fldCharType="end"/>
      </w:r>
      <w:bookmarkEnd w:id="8"/>
      <w:r w:rsidR="009A5F6D" w:rsidRPr="002A038C">
        <w:rPr>
          <w:rFonts w:hint="eastAsia"/>
        </w:rPr>
        <w:t>*</w:t>
      </w:r>
    </w:p>
    <w:p w:rsidR="00FB5066" w:rsidRPr="002A038C" w:rsidRDefault="004221EE" w:rsidP="002A038C">
      <w:pPr>
        <w:pStyle w:val="ad"/>
        <w:jc w:val="center"/>
      </w:pPr>
      <w:r w:rsidRPr="002A038C">
        <w:rPr>
          <w:rFonts w:hint="eastAsia"/>
        </w:rPr>
        <w:t>BS</w:t>
      </w:r>
      <w:r w:rsidR="00971CA9" w:rsidRPr="002A038C">
        <w:t xml:space="preserve"> antenna </w:t>
      </w:r>
      <w:r w:rsidR="00971CA9" w:rsidRPr="002A038C">
        <w:rPr>
          <w:rFonts w:hint="eastAsia"/>
        </w:rPr>
        <w:t xml:space="preserve">element </w:t>
      </w:r>
      <w:r w:rsidR="00971CA9" w:rsidRPr="002A038C">
        <w:t>radiation pattern</w:t>
      </w:r>
      <w:r w:rsidR="00971CA9" w:rsidRPr="002A038C">
        <w:rPr>
          <w:rFonts w:hint="eastAsia"/>
        </w:rPr>
        <w:t xml:space="preserve"> for </w:t>
      </w:r>
      <w:r w:rsidR="00FB5066" w:rsidRPr="002A038C">
        <w:t xml:space="preserve">Indoor </w:t>
      </w:r>
      <w:r w:rsidR="00971CA9" w:rsidRPr="002A038C">
        <w:rPr>
          <w:rFonts w:hint="eastAsia"/>
        </w:rPr>
        <w:t xml:space="preserve">Hotspot - </w:t>
      </w:r>
      <w:proofErr w:type="spellStart"/>
      <w:r w:rsidR="00971CA9" w:rsidRPr="002A038C">
        <w:rPr>
          <w:rFonts w:hint="eastAsia"/>
        </w:rPr>
        <w:t>eMBB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9"/>
        <w:gridCol w:w="6126"/>
      </w:tblGrid>
      <w:tr w:rsidR="00FB5066" w:rsidRPr="002A50C6" w:rsidTr="00C54BCD">
        <w:trPr>
          <w:cantSplit/>
          <w:trHeight w:val="82"/>
          <w:jc w:val="center"/>
        </w:trPr>
        <w:tc>
          <w:tcPr>
            <w:tcW w:w="3009" w:type="dxa"/>
            <w:shd w:val="clear" w:color="auto" w:fill="auto"/>
            <w:vAlign w:val="center"/>
          </w:tcPr>
          <w:p w:rsidR="00FB5066" w:rsidRPr="002A50C6" w:rsidRDefault="00FB5066" w:rsidP="00C54BCD">
            <w:pPr>
              <w:pStyle w:val="Tablehead"/>
              <w:rPr>
                <w:rFonts w:eastAsia="MS Mincho"/>
                <w:lang w:val="en-US" w:eastAsia="ja-JP"/>
              </w:rPr>
            </w:pPr>
            <w:r w:rsidRPr="002A50C6">
              <w:rPr>
                <w:rFonts w:eastAsia="SimSun"/>
                <w:lang w:val="en-US"/>
              </w:rPr>
              <w:t>Parameter</w:t>
            </w:r>
            <w:r w:rsidRPr="002A50C6">
              <w:rPr>
                <w:rFonts w:eastAsia="MS Mincho"/>
                <w:lang w:val="en-US" w:eastAsia="ja-JP"/>
              </w:rPr>
              <w:t>s</w:t>
            </w:r>
          </w:p>
        </w:tc>
        <w:tc>
          <w:tcPr>
            <w:tcW w:w="6126" w:type="dxa"/>
            <w:vAlign w:val="center"/>
          </w:tcPr>
          <w:p w:rsidR="00FB5066" w:rsidRPr="002A50C6" w:rsidRDefault="00FB5066" w:rsidP="00C54BCD">
            <w:pPr>
              <w:pStyle w:val="Tablehead"/>
              <w:rPr>
                <w:lang w:val="en-US"/>
              </w:rPr>
            </w:pPr>
            <w:r w:rsidRPr="002A50C6">
              <w:rPr>
                <w:rFonts w:eastAsia="SimSun"/>
                <w:lang w:val="en-US"/>
              </w:rPr>
              <w:t>Values</w:t>
            </w:r>
          </w:p>
        </w:tc>
      </w:tr>
      <w:tr w:rsidR="00FB5066" w:rsidRPr="002A50C6" w:rsidTr="00C54BCD">
        <w:trPr>
          <w:cantSplit/>
          <w:trHeight w:val="82"/>
          <w:jc w:val="center"/>
        </w:trPr>
        <w:tc>
          <w:tcPr>
            <w:tcW w:w="3009" w:type="dxa"/>
            <w:shd w:val="clear" w:color="auto" w:fill="auto"/>
            <w:vAlign w:val="center"/>
          </w:tcPr>
          <w:p w:rsidR="00FB5066" w:rsidRPr="002A50C6" w:rsidRDefault="00FB5066" w:rsidP="00C54BCD">
            <w:pPr>
              <w:pStyle w:val="Tabletext"/>
              <w:rPr>
                <w:lang w:val="en-US" w:eastAsia="ja-JP"/>
              </w:rPr>
            </w:pPr>
            <w:r w:rsidRPr="002A50C6">
              <w:rPr>
                <w:lang w:val="en-US" w:eastAsia="ja-JP"/>
              </w:rPr>
              <w:t>Antenna element vertical radiation pattern (dB)</w:t>
            </w:r>
          </w:p>
        </w:tc>
        <w:tc>
          <w:tcPr>
            <w:tcW w:w="6126" w:type="dxa"/>
            <w:vAlign w:val="center"/>
          </w:tcPr>
          <w:p w:rsidR="00FB5066" w:rsidRPr="002A50C6" w:rsidRDefault="00FB5066" w:rsidP="00C54BCD">
            <w:pPr>
              <w:pStyle w:val="Tabletext"/>
              <w:jc w:val="center"/>
              <w:rPr>
                <w:sz w:val="21"/>
                <w:szCs w:val="21"/>
                <w:lang w:val="en-US" w:eastAsia="ja-JP"/>
              </w:rPr>
            </w:pPr>
            <w:r w:rsidRPr="002A50C6">
              <w:rPr>
                <w:position w:val="-38"/>
                <w:sz w:val="21"/>
                <w:szCs w:val="21"/>
                <w:lang w:val="en-US"/>
              </w:rPr>
              <w:object w:dxaOrig="5539" w:dyaOrig="859">
                <v:shape id="_x0000_i1032" type="#_x0000_t75" style="width:273.05pt;height:43.45pt" o:ole="">
                  <v:imagedata r:id="rId21" o:title=""/>
                </v:shape>
                <o:OLEObject Type="Embed" ProgID="Equation.3" ShapeID="_x0000_i1032" DrawAspect="Content" ObjectID="_1583097380" r:id="rId22"/>
              </w:object>
            </w:r>
          </w:p>
        </w:tc>
      </w:tr>
      <w:tr w:rsidR="00FB5066" w:rsidRPr="002A50C6" w:rsidTr="00C54BCD">
        <w:trPr>
          <w:cantSplit/>
          <w:trHeight w:val="108"/>
          <w:jc w:val="center"/>
        </w:trPr>
        <w:tc>
          <w:tcPr>
            <w:tcW w:w="3009" w:type="dxa"/>
            <w:shd w:val="clear" w:color="auto" w:fill="auto"/>
            <w:vAlign w:val="center"/>
          </w:tcPr>
          <w:p w:rsidR="00FB5066" w:rsidRPr="002A50C6" w:rsidRDefault="00FB5066" w:rsidP="00C54BCD">
            <w:pPr>
              <w:pStyle w:val="Tabletext"/>
              <w:rPr>
                <w:lang w:val="en-US" w:eastAsia="ja-JP"/>
              </w:rPr>
            </w:pPr>
            <w:r w:rsidRPr="002A50C6">
              <w:rPr>
                <w:lang w:val="en-US" w:eastAsia="ja-JP"/>
              </w:rPr>
              <w:t>Antenna element horizontal radiation pattern (dB)</w:t>
            </w:r>
          </w:p>
        </w:tc>
        <w:tc>
          <w:tcPr>
            <w:tcW w:w="6126" w:type="dxa"/>
            <w:vAlign w:val="center"/>
          </w:tcPr>
          <w:p w:rsidR="00FB5066" w:rsidRPr="002A50C6" w:rsidRDefault="00FB5066" w:rsidP="00C54BCD">
            <w:pPr>
              <w:pStyle w:val="Tabletext"/>
              <w:jc w:val="center"/>
              <w:rPr>
                <w:sz w:val="21"/>
                <w:szCs w:val="21"/>
                <w:lang w:val="en-US" w:eastAsia="ja-JP"/>
              </w:rPr>
            </w:pPr>
            <w:r w:rsidRPr="002A50C6">
              <w:rPr>
                <w:position w:val="-36"/>
                <w:sz w:val="21"/>
                <w:szCs w:val="21"/>
                <w:lang w:val="en-US"/>
              </w:rPr>
              <w:object w:dxaOrig="4840" w:dyaOrig="840">
                <v:shape id="_x0000_i1033" type="#_x0000_t75" style="width:245.2pt;height:43.45pt" o:ole="">
                  <v:imagedata r:id="rId23" o:title=""/>
                </v:shape>
                <o:OLEObject Type="Embed" ProgID="Equation.3" ShapeID="_x0000_i1033" DrawAspect="Content" ObjectID="_1583097381" r:id="rId24"/>
              </w:object>
            </w:r>
          </w:p>
        </w:tc>
      </w:tr>
      <w:tr w:rsidR="00FB5066" w:rsidRPr="002A50C6" w:rsidTr="00C54BCD">
        <w:trPr>
          <w:cantSplit/>
          <w:trHeight w:val="108"/>
          <w:jc w:val="center"/>
        </w:trPr>
        <w:tc>
          <w:tcPr>
            <w:tcW w:w="3009" w:type="dxa"/>
            <w:shd w:val="clear" w:color="auto" w:fill="auto"/>
            <w:vAlign w:val="center"/>
          </w:tcPr>
          <w:p w:rsidR="00FB5066" w:rsidRPr="002A50C6" w:rsidRDefault="00FB5066" w:rsidP="00C54BCD">
            <w:pPr>
              <w:pStyle w:val="Tabletext"/>
              <w:rPr>
                <w:lang w:val="en-US" w:eastAsia="ja-JP"/>
              </w:rPr>
            </w:pPr>
            <w:r w:rsidRPr="002A50C6">
              <w:rPr>
                <w:lang w:val="en-US" w:eastAsia="ja-JP"/>
              </w:rPr>
              <w:t>Combining method for 3D antenna element pattern (dB)</w:t>
            </w:r>
          </w:p>
        </w:tc>
        <w:tc>
          <w:tcPr>
            <w:tcW w:w="6126" w:type="dxa"/>
            <w:vAlign w:val="center"/>
          </w:tcPr>
          <w:p w:rsidR="00FB5066" w:rsidRPr="002A50C6" w:rsidRDefault="00FB5066" w:rsidP="00C54BCD">
            <w:pPr>
              <w:pStyle w:val="Tabletext"/>
              <w:jc w:val="center"/>
              <w:rPr>
                <w:sz w:val="21"/>
                <w:szCs w:val="21"/>
                <w:lang w:val="en-US" w:eastAsia="ja-JP"/>
              </w:rPr>
            </w:pPr>
            <w:r w:rsidRPr="002A50C6">
              <w:rPr>
                <w:position w:val="-12"/>
                <w:sz w:val="21"/>
                <w:szCs w:val="21"/>
                <w:lang w:val="en-US"/>
              </w:rPr>
              <w:object w:dxaOrig="4140" w:dyaOrig="340">
                <v:shape id="_x0000_i1034" type="#_x0000_t75" style="width:208.55pt;height:21.05pt" o:ole="">
                  <v:imagedata r:id="rId25" o:title=""/>
                </v:shape>
                <o:OLEObject Type="Embed" ProgID="Equation.3" ShapeID="_x0000_i1034" DrawAspect="Content" ObjectID="_1583097382" r:id="rId26"/>
              </w:object>
            </w:r>
          </w:p>
        </w:tc>
      </w:tr>
      <w:tr w:rsidR="00FB5066" w:rsidRPr="002A50C6" w:rsidTr="00C54BCD">
        <w:trPr>
          <w:cantSplit/>
          <w:trHeight w:val="71"/>
          <w:jc w:val="center"/>
        </w:trPr>
        <w:tc>
          <w:tcPr>
            <w:tcW w:w="3009" w:type="dxa"/>
            <w:shd w:val="clear" w:color="auto" w:fill="auto"/>
            <w:vAlign w:val="center"/>
          </w:tcPr>
          <w:p w:rsidR="00FB5066" w:rsidRPr="002A50C6" w:rsidRDefault="00FB5066" w:rsidP="00C54BCD">
            <w:pPr>
              <w:pStyle w:val="Tabletext"/>
              <w:rPr>
                <w:lang w:val="en-US" w:eastAsia="ja-JP"/>
              </w:rPr>
            </w:pPr>
            <w:r w:rsidRPr="002A50C6">
              <w:rPr>
                <w:lang w:val="en-US" w:eastAsia="ja-JP"/>
              </w:rPr>
              <w:t xml:space="preserve">Maximum directional gain of an antenna element </w:t>
            </w:r>
            <w:proofErr w:type="spellStart"/>
            <w:r w:rsidRPr="002A50C6">
              <w:rPr>
                <w:i/>
                <w:lang w:val="en-US" w:eastAsia="ja-JP"/>
              </w:rPr>
              <w:t>G</w:t>
            </w:r>
            <w:r w:rsidRPr="002A50C6">
              <w:rPr>
                <w:i/>
                <w:vertAlign w:val="subscript"/>
                <w:lang w:val="en-US" w:eastAsia="ja-JP"/>
              </w:rPr>
              <w:t>E,max</w:t>
            </w:r>
            <w:proofErr w:type="spellEnd"/>
          </w:p>
        </w:tc>
        <w:tc>
          <w:tcPr>
            <w:tcW w:w="6126" w:type="dxa"/>
          </w:tcPr>
          <w:p w:rsidR="00FB5066" w:rsidRPr="002A50C6" w:rsidRDefault="00FB5066" w:rsidP="00C54BCD">
            <w:pPr>
              <w:pStyle w:val="Tabletext"/>
              <w:jc w:val="center"/>
              <w:rPr>
                <w:sz w:val="21"/>
                <w:szCs w:val="21"/>
                <w:lang w:val="en-US" w:eastAsia="ja-JP"/>
              </w:rPr>
            </w:pPr>
            <w:r w:rsidRPr="002A50C6">
              <w:rPr>
                <w:sz w:val="21"/>
                <w:szCs w:val="21"/>
                <w:lang w:val="en-US" w:eastAsia="ja-JP"/>
              </w:rPr>
              <w:t xml:space="preserve">5 </w:t>
            </w:r>
            <w:proofErr w:type="spellStart"/>
            <w:r w:rsidRPr="002A50C6">
              <w:rPr>
                <w:sz w:val="21"/>
                <w:szCs w:val="21"/>
                <w:lang w:val="en-US" w:eastAsia="ja-JP"/>
              </w:rPr>
              <w:t>dBi</w:t>
            </w:r>
            <w:proofErr w:type="spellEnd"/>
          </w:p>
        </w:tc>
      </w:tr>
    </w:tbl>
    <w:p w:rsidR="00641665" w:rsidRPr="00FD730B" w:rsidRDefault="009A5F6D" w:rsidP="00641665">
      <w:pPr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* </w:t>
      </w:r>
      <w:r w:rsidR="00641665" w:rsidRPr="00FD730B">
        <w:rPr>
          <w:rFonts w:eastAsiaTheme="minorEastAsia" w:hint="eastAsia"/>
          <w:sz w:val="18"/>
          <w:lang w:val="en-US" w:eastAsia="zh-CN"/>
        </w:rPr>
        <w:t xml:space="preserve">Note: </w:t>
      </w:r>
      <w:r w:rsidR="00971CA9">
        <w:rPr>
          <w:rFonts w:eastAsiaTheme="minorEastAsia" w:hint="eastAsia"/>
          <w:sz w:val="18"/>
          <w:lang w:val="en-US" w:eastAsia="zh-CN"/>
        </w:rPr>
        <w:t>This is a copy of Table 8-7</w:t>
      </w:r>
      <w:r w:rsidR="00641665" w:rsidRPr="00FD730B">
        <w:rPr>
          <w:rFonts w:eastAsiaTheme="minorEastAsia" w:hint="eastAsia"/>
          <w:sz w:val="18"/>
          <w:lang w:val="en-US" w:eastAsia="zh-CN"/>
        </w:rPr>
        <w:t xml:space="preserve"> in Report ITU-R M.</w:t>
      </w:r>
      <w:r w:rsidR="002426E0">
        <w:rPr>
          <w:rFonts w:eastAsiaTheme="minorEastAsia" w:hint="eastAsia"/>
          <w:sz w:val="18"/>
          <w:lang w:val="en-US" w:eastAsia="zh-CN"/>
        </w:rPr>
        <w:t>2412</w:t>
      </w:r>
    </w:p>
    <w:p w:rsidR="009702C1" w:rsidRDefault="0061729D" w:rsidP="009702C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UE side, the </w:t>
      </w:r>
      <w:r w:rsidR="003814C7">
        <w:rPr>
          <w:rFonts w:eastAsiaTheme="minorEastAsia" w:hint="eastAsia"/>
          <w:lang w:val="en-US" w:eastAsia="zh-CN"/>
        </w:rPr>
        <w:t>UE</w:t>
      </w:r>
      <w:r>
        <w:rPr>
          <w:rFonts w:eastAsiaTheme="minorEastAsia" w:hint="eastAsia"/>
          <w:lang w:val="en-US" w:eastAsia="zh-CN"/>
        </w:rPr>
        <w:t xml:space="preserve"> antenna element pattern is </w:t>
      </w:r>
      <w:r w:rsidR="003814C7">
        <w:rPr>
          <w:rFonts w:eastAsiaTheme="minorEastAsia" w:hint="eastAsia"/>
          <w:lang w:val="en-US" w:eastAsia="zh-CN"/>
        </w:rPr>
        <w:t xml:space="preserve">Omni-directional for 4 GHz and 700 MHz; while for 30 GHz and 70 GHz, it is </w:t>
      </w:r>
      <w:r>
        <w:rPr>
          <w:rFonts w:eastAsiaTheme="minorEastAsia" w:hint="eastAsia"/>
          <w:lang w:val="en-US" w:eastAsia="zh-CN"/>
        </w:rPr>
        <w:t>defined in Table 8-</w:t>
      </w:r>
      <w:r w:rsidR="00601A9F">
        <w:rPr>
          <w:rFonts w:eastAsiaTheme="minorEastAsia" w:hint="eastAsia"/>
          <w:lang w:val="en-US" w:eastAsia="zh-CN"/>
        </w:rPr>
        <w:t>8</w:t>
      </w:r>
      <w:r>
        <w:rPr>
          <w:rFonts w:eastAsiaTheme="minorEastAsia" w:hint="eastAsia"/>
          <w:lang w:val="en-US" w:eastAsia="zh-CN"/>
        </w:rPr>
        <w:t xml:space="preserve"> in Report ITU-R M.</w:t>
      </w:r>
      <w:r w:rsidR="00A629D7">
        <w:rPr>
          <w:rFonts w:eastAsiaTheme="minorEastAsia" w:hint="eastAsia"/>
          <w:lang w:val="en-US" w:eastAsia="zh-CN"/>
        </w:rPr>
        <w:t>2412</w:t>
      </w:r>
      <w:r w:rsidR="009A5F6D">
        <w:rPr>
          <w:rFonts w:eastAsiaTheme="minorEastAsia" w:hint="eastAsia"/>
          <w:lang w:val="en-US" w:eastAsia="zh-CN"/>
        </w:rPr>
        <w:t xml:space="preserve">, which is copied to </w:t>
      </w:r>
      <w:r w:rsidR="00014757">
        <w:rPr>
          <w:rFonts w:eastAsiaTheme="minorEastAsia"/>
          <w:lang w:val="en-US" w:eastAsia="zh-CN"/>
        </w:rPr>
        <w:fldChar w:fldCharType="begin"/>
      </w:r>
      <w:r w:rsidR="006A6F8C">
        <w:rPr>
          <w:rFonts w:eastAsiaTheme="minorEastAsia"/>
          <w:lang w:val="en-US" w:eastAsia="zh-CN"/>
        </w:rPr>
        <w:instrText xml:space="preserve"> </w:instrText>
      </w:r>
      <w:r w:rsidR="006A6F8C">
        <w:rPr>
          <w:rFonts w:eastAsiaTheme="minorEastAsia" w:hint="eastAsia"/>
          <w:lang w:val="en-US" w:eastAsia="zh-CN"/>
        </w:rPr>
        <w:instrText>REF _Ref499840554 \h</w:instrText>
      </w:r>
      <w:r w:rsidR="006A6F8C">
        <w:rPr>
          <w:rFonts w:eastAsiaTheme="minorEastAsia"/>
          <w:lang w:val="en-US" w:eastAsia="zh-CN"/>
        </w:rPr>
        <w:instrText xml:space="preserve"> </w:instrText>
      </w:r>
      <w:r w:rsidR="00014757">
        <w:rPr>
          <w:rFonts w:eastAsiaTheme="minorEastAsia"/>
          <w:lang w:val="en-US" w:eastAsia="zh-CN"/>
        </w:rPr>
      </w:r>
      <w:r w:rsidR="00014757">
        <w:rPr>
          <w:rFonts w:eastAsiaTheme="minorEastAsia"/>
          <w:lang w:val="en-US" w:eastAsia="zh-CN"/>
        </w:rPr>
        <w:fldChar w:fldCharType="separate"/>
      </w:r>
      <w:r w:rsidR="001E214D">
        <w:rPr>
          <w:rFonts w:hint="eastAsia"/>
        </w:rPr>
        <w:t>Table</w:t>
      </w:r>
      <w:r w:rsidR="001E214D">
        <w:t xml:space="preserve"> </w:t>
      </w:r>
      <w:r w:rsidR="001E214D">
        <w:rPr>
          <w:noProof/>
        </w:rPr>
        <w:t>8</w:t>
      </w:r>
      <w:r w:rsidR="00014757">
        <w:rPr>
          <w:rFonts w:eastAsiaTheme="minorEastAsia"/>
          <w:lang w:val="en-US" w:eastAsia="zh-CN"/>
        </w:rPr>
        <w:fldChar w:fldCharType="end"/>
      </w:r>
      <w:r w:rsidR="006A6F8C">
        <w:rPr>
          <w:rFonts w:eastAsiaTheme="minorEastAsia" w:hint="eastAsia"/>
          <w:lang w:val="en-US" w:eastAsia="zh-CN"/>
        </w:rPr>
        <w:t xml:space="preserve"> </w:t>
      </w:r>
      <w:r w:rsidR="009A5F6D">
        <w:rPr>
          <w:rFonts w:eastAsiaTheme="minorEastAsia" w:hint="eastAsia"/>
          <w:lang w:val="en-US" w:eastAsia="zh-CN"/>
        </w:rPr>
        <w:t>for reference</w:t>
      </w:r>
      <w:r w:rsidR="003814C7">
        <w:rPr>
          <w:rFonts w:eastAsiaTheme="minorEastAsia" w:hint="eastAsia"/>
          <w:lang w:val="en-US" w:eastAsia="zh-CN"/>
        </w:rPr>
        <w:t>.</w:t>
      </w:r>
    </w:p>
    <w:p w:rsidR="007667FF" w:rsidRPr="00487756" w:rsidRDefault="008B0542" w:rsidP="00487756">
      <w:pPr>
        <w:pStyle w:val="ad"/>
        <w:jc w:val="center"/>
      </w:pPr>
      <w:bookmarkStart w:id="9" w:name="_Ref499840554"/>
      <w:r>
        <w:rPr>
          <w:rFonts w:hint="eastAsia"/>
        </w:rPr>
        <w:lastRenderedPageBreak/>
        <w:t>Table</w:t>
      </w:r>
      <w:r>
        <w:t xml:space="preserve"> </w:t>
      </w:r>
      <w:r w:rsidR="00014757">
        <w:fldChar w:fldCharType="begin"/>
      </w:r>
      <w:r>
        <w:instrText xml:space="preserve"> SEQ Table \* ARABIC </w:instrText>
      </w:r>
      <w:r w:rsidR="00014757">
        <w:fldChar w:fldCharType="separate"/>
      </w:r>
      <w:r w:rsidR="001E214D">
        <w:rPr>
          <w:noProof/>
        </w:rPr>
        <w:t>8</w:t>
      </w:r>
      <w:r w:rsidR="00014757">
        <w:fldChar w:fldCharType="end"/>
      </w:r>
      <w:bookmarkEnd w:id="9"/>
      <w:r w:rsidR="009A5F6D" w:rsidRPr="00487756">
        <w:rPr>
          <w:rFonts w:hint="eastAsia"/>
        </w:rPr>
        <w:t>*</w:t>
      </w:r>
    </w:p>
    <w:p w:rsidR="007667FF" w:rsidRPr="00487756" w:rsidRDefault="007667FF" w:rsidP="00487756">
      <w:pPr>
        <w:pStyle w:val="ad"/>
        <w:jc w:val="center"/>
      </w:pPr>
      <w:r w:rsidRPr="00487756">
        <w:t xml:space="preserve">UE antenna </w:t>
      </w:r>
      <w:r w:rsidRPr="00487756">
        <w:rPr>
          <w:rFonts w:hint="eastAsia"/>
        </w:rPr>
        <w:t xml:space="preserve">element </w:t>
      </w:r>
      <w:r w:rsidRPr="00487756">
        <w:t>radiation pattern for 30 GHz and 70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8"/>
        <w:gridCol w:w="6254"/>
      </w:tblGrid>
      <w:tr w:rsidR="007667FF" w:rsidRPr="002A50C6" w:rsidTr="00C54BCD">
        <w:trPr>
          <w:cantSplit/>
          <w:jc w:val="center"/>
        </w:trPr>
        <w:tc>
          <w:tcPr>
            <w:tcW w:w="2988" w:type="dxa"/>
            <w:shd w:val="clear" w:color="auto" w:fill="auto"/>
            <w:vAlign w:val="center"/>
          </w:tcPr>
          <w:p w:rsidR="007667FF" w:rsidRPr="002A50C6" w:rsidRDefault="007667FF" w:rsidP="00C54BCD">
            <w:pPr>
              <w:pStyle w:val="Tablehead"/>
              <w:rPr>
                <w:rFonts w:eastAsia="MS Mincho"/>
                <w:lang w:val="en-US" w:eastAsia="ja-JP"/>
              </w:rPr>
            </w:pPr>
            <w:r w:rsidRPr="002A50C6">
              <w:rPr>
                <w:rFonts w:eastAsia="SimSun"/>
                <w:lang w:val="en-US"/>
              </w:rPr>
              <w:t>Parameter</w:t>
            </w:r>
            <w:r w:rsidRPr="002A50C6">
              <w:rPr>
                <w:rFonts w:eastAsia="MS Mincho"/>
                <w:lang w:val="en-US" w:eastAsia="ja-JP"/>
              </w:rPr>
              <w:t>s</w:t>
            </w:r>
          </w:p>
        </w:tc>
        <w:tc>
          <w:tcPr>
            <w:tcW w:w="6254" w:type="dxa"/>
            <w:shd w:val="clear" w:color="auto" w:fill="auto"/>
            <w:vAlign w:val="center"/>
          </w:tcPr>
          <w:p w:rsidR="007667FF" w:rsidRPr="002A50C6" w:rsidRDefault="007667FF" w:rsidP="00C54BCD">
            <w:pPr>
              <w:pStyle w:val="Tablehead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Values</w:t>
            </w:r>
          </w:p>
        </w:tc>
      </w:tr>
      <w:tr w:rsidR="007667FF" w:rsidRPr="002A50C6" w:rsidTr="00C54BCD">
        <w:trPr>
          <w:cantSplit/>
          <w:jc w:val="center"/>
        </w:trPr>
        <w:tc>
          <w:tcPr>
            <w:tcW w:w="2988" w:type="dxa"/>
            <w:shd w:val="clear" w:color="auto" w:fill="auto"/>
            <w:vAlign w:val="center"/>
          </w:tcPr>
          <w:p w:rsidR="007667FF" w:rsidRPr="002A50C6" w:rsidRDefault="007667FF" w:rsidP="00C54BCD">
            <w:pPr>
              <w:pStyle w:val="Tabletext"/>
              <w:rPr>
                <w:rFonts w:eastAsia="SimSun"/>
                <w:bCs/>
                <w:lang w:val="en-US"/>
              </w:rPr>
            </w:pPr>
            <w:r w:rsidRPr="002A50C6">
              <w:rPr>
                <w:rFonts w:eastAsia="SimSun"/>
                <w:bCs/>
                <w:lang w:val="en-US"/>
              </w:rPr>
              <w:t xml:space="preserve">Antenna element radiation pattern in </w:t>
            </w:r>
            <m:oMath>
              <m:r>
                <w:rPr>
                  <w:rFonts w:ascii="Cambria Math" w:eastAsia="SimSun" w:hAnsi="Cambria Math"/>
                  <w:lang w:val="en-US"/>
                </w:rPr>
                <m:t>θ</m:t>
              </m:r>
              <m:r>
                <w:rPr>
                  <w:rFonts w:ascii="Cambria Math" w:eastAsia="SimSun"/>
                  <w:lang w:val="en-US"/>
                </w:rPr>
                <m:t>''</m:t>
              </m:r>
            </m:oMath>
            <w:r w:rsidRPr="002A50C6">
              <w:rPr>
                <w:rFonts w:eastAsia="SimSun"/>
                <w:bCs/>
                <w:lang w:val="en-US"/>
              </w:rPr>
              <w:t xml:space="preserve"> dim (dB)</w:t>
            </w:r>
          </w:p>
        </w:tc>
        <w:tc>
          <w:tcPr>
            <w:tcW w:w="6254" w:type="dxa"/>
            <w:shd w:val="clear" w:color="auto" w:fill="auto"/>
            <w:vAlign w:val="center"/>
          </w:tcPr>
          <w:p w:rsidR="007667FF" w:rsidRPr="002A50C6" w:rsidRDefault="007667FF" w:rsidP="00C54BCD">
            <w:pPr>
              <w:pStyle w:val="Tabletext"/>
              <w:jc w:val="center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color w:val="000000"/>
                <w:position w:val="-38"/>
                <w:lang w:val="en-US"/>
              </w:rPr>
              <w:object w:dxaOrig="5539" w:dyaOrig="859">
                <v:shape id="_x0000_i1035" type="#_x0000_t75" style="width:273.05pt;height:43.45pt" o:ole="">
                  <v:imagedata r:id="rId27" o:title=""/>
                </v:shape>
                <o:OLEObject Type="Embed" ProgID="Equation.3" ShapeID="_x0000_i1035" DrawAspect="Content" ObjectID="_1583097383" r:id="rId28"/>
              </w:object>
            </w:r>
          </w:p>
        </w:tc>
      </w:tr>
      <w:tr w:rsidR="007667FF" w:rsidRPr="002A50C6" w:rsidTr="00C54BCD">
        <w:trPr>
          <w:cantSplit/>
          <w:jc w:val="center"/>
        </w:trPr>
        <w:tc>
          <w:tcPr>
            <w:tcW w:w="2988" w:type="dxa"/>
            <w:shd w:val="clear" w:color="auto" w:fill="auto"/>
            <w:vAlign w:val="center"/>
          </w:tcPr>
          <w:p w:rsidR="007667FF" w:rsidRPr="002A50C6" w:rsidRDefault="007667FF" w:rsidP="00C54BCD">
            <w:pPr>
              <w:pStyle w:val="Tabletext"/>
              <w:rPr>
                <w:rFonts w:eastAsia="SimSun"/>
                <w:bCs/>
                <w:lang w:val="en-US"/>
              </w:rPr>
            </w:pPr>
            <w:r w:rsidRPr="002A50C6">
              <w:rPr>
                <w:rFonts w:eastAsia="SimSun"/>
                <w:bCs/>
                <w:lang w:val="en-US"/>
              </w:rPr>
              <w:t xml:space="preserve">Antenna element radiation pattern in </w:t>
            </w:r>
            <m:oMath>
              <m:r>
                <w:rPr>
                  <w:rFonts w:ascii="Cambria Math" w:eastAsia="SimSun" w:hAnsi="Cambria Math"/>
                  <w:lang w:val="en-US"/>
                </w:rPr>
                <m:t>φ</m:t>
              </m:r>
              <m:r>
                <w:rPr>
                  <w:rFonts w:ascii="Cambria Math" w:eastAsia="SimSun"/>
                  <w:lang w:val="en-US"/>
                </w:rPr>
                <m:t>''</m:t>
              </m:r>
            </m:oMath>
            <w:r w:rsidRPr="002A50C6">
              <w:rPr>
                <w:rFonts w:eastAsia="SimSun"/>
                <w:bCs/>
                <w:lang w:val="en-US"/>
              </w:rPr>
              <w:t xml:space="preserve"> dim (dB)</w:t>
            </w:r>
          </w:p>
        </w:tc>
        <w:tc>
          <w:tcPr>
            <w:tcW w:w="6254" w:type="dxa"/>
            <w:shd w:val="clear" w:color="auto" w:fill="auto"/>
            <w:vAlign w:val="center"/>
          </w:tcPr>
          <w:p w:rsidR="007667FF" w:rsidRPr="002A50C6" w:rsidRDefault="007667FF" w:rsidP="00C54BCD">
            <w:pPr>
              <w:pStyle w:val="Tabletext"/>
              <w:jc w:val="center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color w:val="000000"/>
                <w:position w:val="-36"/>
                <w:lang w:val="en-US"/>
              </w:rPr>
              <w:object w:dxaOrig="4840" w:dyaOrig="840">
                <v:shape id="_x0000_i1036" type="#_x0000_t75" style="width:245.2pt;height:43.45pt" o:ole="">
                  <v:imagedata r:id="rId29" o:title=""/>
                </v:shape>
                <o:OLEObject Type="Embed" ProgID="Equation.3" ShapeID="_x0000_i1036" DrawAspect="Content" ObjectID="_1583097384" r:id="rId30"/>
              </w:object>
            </w:r>
          </w:p>
        </w:tc>
      </w:tr>
      <w:tr w:rsidR="007667FF" w:rsidRPr="002A50C6" w:rsidTr="00C54BCD">
        <w:trPr>
          <w:cantSplit/>
          <w:jc w:val="center"/>
        </w:trPr>
        <w:tc>
          <w:tcPr>
            <w:tcW w:w="2988" w:type="dxa"/>
            <w:shd w:val="clear" w:color="auto" w:fill="auto"/>
            <w:vAlign w:val="center"/>
          </w:tcPr>
          <w:p w:rsidR="007667FF" w:rsidRPr="002A50C6" w:rsidRDefault="007667FF" w:rsidP="00C54BCD">
            <w:pPr>
              <w:pStyle w:val="Tabletext"/>
              <w:rPr>
                <w:rFonts w:eastAsia="SimSun"/>
                <w:bCs/>
                <w:lang w:val="en-US"/>
              </w:rPr>
            </w:pPr>
            <w:r w:rsidRPr="002A50C6">
              <w:rPr>
                <w:rFonts w:eastAsia="SimSun"/>
                <w:bCs/>
                <w:lang w:val="en-US"/>
              </w:rPr>
              <w:t>Combining method for 3D antenna element pattern (dB)</w:t>
            </w:r>
          </w:p>
        </w:tc>
        <w:tc>
          <w:tcPr>
            <w:tcW w:w="6254" w:type="dxa"/>
            <w:shd w:val="clear" w:color="auto" w:fill="auto"/>
            <w:vAlign w:val="center"/>
          </w:tcPr>
          <w:p w:rsidR="007667FF" w:rsidRPr="002A50C6" w:rsidRDefault="007667FF" w:rsidP="00C54BCD">
            <w:pPr>
              <w:pStyle w:val="Tabletext"/>
              <w:jc w:val="center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color w:val="000000"/>
                <w:position w:val="-12"/>
                <w:lang w:val="en-US"/>
              </w:rPr>
              <w:object w:dxaOrig="4200" w:dyaOrig="340">
                <v:shape id="_x0000_i1037" type="#_x0000_t75" style="width:208.55pt;height:21.05pt" o:ole="">
                  <v:imagedata r:id="rId19" o:title=""/>
                </v:shape>
                <o:OLEObject Type="Embed" ProgID="Equation.3" ShapeID="_x0000_i1037" DrawAspect="Content" ObjectID="_1583097385" r:id="rId31"/>
              </w:object>
            </w:r>
          </w:p>
        </w:tc>
      </w:tr>
      <w:tr w:rsidR="007667FF" w:rsidRPr="002A50C6" w:rsidTr="00C54BCD">
        <w:trPr>
          <w:cantSplit/>
          <w:jc w:val="center"/>
        </w:trPr>
        <w:tc>
          <w:tcPr>
            <w:tcW w:w="2988" w:type="dxa"/>
            <w:shd w:val="clear" w:color="auto" w:fill="auto"/>
            <w:vAlign w:val="center"/>
          </w:tcPr>
          <w:p w:rsidR="007667FF" w:rsidRPr="002A50C6" w:rsidRDefault="007667FF" w:rsidP="00C54BCD">
            <w:pPr>
              <w:pStyle w:val="Tabletext"/>
              <w:rPr>
                <w:rFonts w:eastAsia="SimSun"/>
                <w:bCs/>
                <w:lang w:val="en-US"/>
              </w:rPr>
            </w:pPr>
            <w:r w:rsidRPr="002A50C6">
              <w:rPr>
                <w:rFonts w:eastAsia="SimSun"/>
                <w:bCs/>
                <w:lang w:val="en-US"/>
              </w:rPr>
              <w:t xml:space="preserve">Maximum directional gain of an antenna element </w:t>
            </w:r>
            <w:proofErr w:type="spellStart"/>
            <w:r w:rsidRPr="002A50C6">
              <w:rPr>
                <w:rFonts w:eastAsia="SimSun"/>
                <w:bCs/>
                <w:i/>
                <w:lang w:val="en-US"/>
              </w:rPr>
              <w:t>G</w:t>
            </w:r>
            <w:r w:rsidRPr="002A50C6">
              <w:rPr>
                <w:rFonts w:eastAsia="SimSun"/>
                <w:bCs/>
                <w:i/>
                <w:vertAlign w:val="subscript"/>
                <w:lang w:val="en-US"/>
              </w:rPr>
              <w:t>E,max</w:t>
            </w:r>
            <w:proofErr w:type="spellEnd"/>
          </w:p>
        </w:tc>
        <w:tc>
          <w:tcPr>
            <w:tcW w:w="6254" w:type="dxa"/>
            <w:shd w:val="clear" w:color="auto" w:fill="auto"/>
            <w:vAlign w:val="center"/>
          </w:tcPr>
          <w:p w:rsidR="007667FF" w:rsidRPr="002A50C6" w:rsidRDefault="007667FF" w:rsidP="00C54BCD">
            <w:pPr>
              <w:pStyle w:val="Tabletext"/>
              <w:jc w:val="center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 w:eastAsia="ja-JP"/>
              </w:rPr>
              <w:t xml:space="preserve">5 </w:t>
            </w:r>
            <w:proofErr w:type="spellStart"/>
            <w:r w:rsidRPr="002A50C6">
              <w:rPr>
                <w:rFonts w:eastAsia="SimSun"/>
                <w:lang w:val="en-US"/>
              </w:rPr>
              <w:t>dBi</w:t>
            </w:r>
            <w:proofErr w:type="spellEnd"/>
          </w:p>
        </w:tc>
      </w:tr>
    </w:tbl>
    <w:p w:rsidR="00641665" w:rsidRDefault="00A136C1" w:rsidP="009702C1">
      <w:pPr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* </w:t>
      </w:r>
      <w:r w:rsidRPr="00FD730B">
        <w:rPr>
          <w:rFonts w:eastAsiaTheme="minorEastAsia" w:hint="eastAsia"/>
          <w:sz w:val="18"/>
          <w:lang w:val="en-US" w:eastAsia="zh-CN"/>
        </w:rPr>
        <w:t xml:space="preserve">Note: </w:t>
      </w:r>
      <w:r>
        <w:rPr>
          <w:rFonts w:eastAsiaTheme="minorEastAsia" w:hint="eastAsia"/>
          <w:sz w:val="18"/>
          <w:lang w:val="en-US" w:eastAsia="zh-CN"/>
        </w:rPr>
        <w:t>This is a copy of Table 8-8</w:t>
      </w:r>
      <w:r w:rsidRPr="00FD730B">
        <w:rPr>
          <w:rFonts w:eastAsiaTheme="minorEastAsia" w:hint="eastAsia"/>
          <w:sz w:val="18"/>
          <w:lang w:val="en-US" w:eastAsia="zh-CN"/>
        </w:rPr>
        <w:t xml:space="preserve"> in Report ITU-R M.</w:t>
      </w:r>
      <w:r w:rsidR="002B06D4">
        <w:rPr>
          <w:rFonts w:eastAsiaTheme="minorEastAsia" w:hint="eastAsia"/>
          <w:sz w:val="18"/>
          <w:lang w:val="en-US" w:eastAsia="zh-CN"/>
        </w:rPr>
        <w:t>2412</w:t>
      </w:r>
    </w:p>
    <w:p w:rsidR="00F4692A" w:rsidRPr="00A136C1" w:rsidRDefault="00F4692A" w:rsidP="009702C1">
      <w:pPr>
        <w:rPr>
          <w:rFonts w:eastAsiaTheme="minorEastAsia"/>
          <w:sz w:val="18"/>
          <w:lang w:val="en-US" w:eastAsia="zh-CN"/>
        </w:rPr>
      </w:pPr>
    </w:p>
    <w:p w:rsidR="003A6674" w:rsidRPr="00410516" w:rsidRDefault="003A6674" w:rsidP="005C2F38">
      <w:pPr>
        <w:pStyle w:val="1"/>
        <w:rPr>
          <w:rFonts w:eastAsiaTheme="minorEastAsia" w:cs="Arial"/>
          <w:lang w:eastAsia="zh-CN"/>
        </w:rPr>
      </w:pPr>
      <w:r w:rsidRPr="00410516">
        <w:rPr>
          <w:rFonts w:eastAsiaTheme="minorEastAsia" w:cs="Arial"/>
          <w:lang w:eastAsia="zh-CN"/>
        </w:rPr>
        <w:t>Calibration results</w:t>
      </w:r>
    </w:p>
    <w:p w:rsidR="003A6674" w:rsidRDefault="00DE7412" w:rsidP="00DE7412">
      <w:pPr>
        <w:rPr>
          <w:rFonts w:eastAsiaTheme="minorEastAsia"/>
          <w:lang w:val="en-US" w:eastAsia="zh-CN"/>
        </w:rPr>
      </w:pPr>
      <w:r w:rsidRPr="00DE7412">
        <w:rPr>
          <w:rFonts w:eastAsiaTheme="minorEastAsia" w:hint="eastAsia"/>
          <w:lang w:val="en-US" w:eastAsia="zh-CN"/>
        </w:rPr>
        <w:t xml:space="preserve">The calibration results are </w:t>
      </w:r>
      <w:r>
        <w:rPr>
          <w:rFonts w:eastAsiaTheme="minorEastAsia" w:hint="eastAsia"/>
          <w:lang w:val="en-US" w:eastAsia="zh-CN"/>
        </w:rPr>
        <w:t xml:space="preserve">provided in the attachment. </w:t>
      </w:r>
      <w:r w:rsidR="00F9553C">
        <w:rPr>
          <w:rFonts w:eastAsiaTheme="minorEastAsia" w:hint="eastAsia"/>
          <w:lang w:val="en-US" w:eastAsia="zh-CN"/>
        </w:rPr>
        <w:t>Twenty</w:t>
      </w:r>
      <w:r w:rsidR="008D0792">
        <w:rPr>
          <w:rFonts w:eastAsiaTheme="minorEastAsia" w:hint="eastAsia"/>
          <w:lang w:val="en-US" w:eastAsia="zh-CN"/>
        </w:rPr>
        <w:t>-one</w:t>
      </w:r>
      <w:r w:rsidR="00F9553C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3GPP members provided the calibration results, including </w:t>
      </w:r>
      <w:r w:rsidR="000D502D" w:rsidRPr="000D6F67">
        <w:rPr>
          <w:rFonts w:eastAsiaTheme="minorEastAsia" w:hint="eastAsia"/>
          <w:lang w:val="en-US" w:eastAsia="zh-CN"/>
        </w:rPr>
        <w:t xml:space="preserve">CATR, CATT, </w:t>
      </w:r>
      <w:proofErr w:type="spellStart"/>
      <w:r w:rsidR="008D0792" w:rsidRPr="00A22F4C">
        <w:rPr>
          <w:rFonts w:eastAsiaTheme="minorEastAsia"/>
          <w:lang w:val="en-US" w:eastAsia="zh-CN"/>
        </w:rPr>
        <w:t>CEW</w:t>
      </w:r>
      <w:r w:rsidR="008D0792">
        <w:rPr>
          <w:rFonts w:eastAsiaTheme="minorEastAsia" w:hint="eastAsia"/>
          <w:lang w:val="en-US" w:eastAsia="zh-CN"/>
        </w:rPr>
        <w:t>i</w:t>
      </w:r>
      <w:r w:rsidR="008D0792" w:rsidRPr="00A22F4C">
        <w:rPr>
          <w:rFonts w:eastAsiaTheme="minorEastAsia"/>
          <w:lang w:val="en-US" w:eastAsia="zh-CN"/>
        </w:rPr>
        <w:t>T</w:t>
      </w:r>
      <w:proofErr w:type="spellEnd"/>
      <w:r w:rsidR="008D0792">
        <w:rPr>
          <w:rFonts w:eastAsiaTheme="minorEastAsia" w:hint="eastAsia"/>
          <w:lang w:val="en-US" w:eastAsia="zh-CN"/>
        </w:rPr>
        <w:t>,</w:t>
      </w:r>
      <w:r w:rsidR="00A22F4C" w:rsidRPr="00A22F4C">
        <w:rPr>
          <w:rFonts w:eastAsiaTheme="minorEastAsia" w:hint="eastAsia"/>
          <w:lang w:val="en-US" w:eastAsia="zh-CN"/>
        </w:rPr>
        <w:t xml:space="preserve"> </w:t>
      </w:r>
      <w:r w:rsidR="000D502D" w:rsidRPr="000D6F67">
        <w:rPr>
          <w:rFonts w:eastAsiaTheme="minorEastAsia" w:hint="eastAsia"/>
          <w:lang w:val="en-US" w:eastAsia="zh-CN"/>
        </w:rPr>
        <w:t xml:space="preserve">China Telecom, </w:t>
      </w:r>
      <w:r w:rsidR="00FF4F56">
        <w:rPr>
          <w:rFonts w:eastAsiaTheme="minorEastAsia" w:hint="eastAsia"/>
          <w:lang w:val="en-US" w:eastAsia="zh-CN"/>
        </w:rPr>
        <w:t xml:space="preserve">CMCC, </w:t>
      </w:r>
      <w:r w:rsidR="00FF4F56" w:rsidRPr="000D6F67">
        <w:rPr>
          <w:rFonts w:eastAsiaTheme="minorEastAsia" w:hint="eastAsia"/>
          <w:lang w:val="en-US" w:eastAsia="zh-CN"/>
        </w:rPr>
        <w:t xml:space="preserve">Ericsson, </w:t>
      </w:r>
      <w:r w:rsidR="000D502D" w:rsidRPr="000D6F67">
        <w:rPr>
          <w:rFonts w:eastAsiaTheme="minorEastAsia" w:hint="eastAsia"/>
          <w:lang w:val="en-US" w:eastAsia="zh-CN"/>
        </w:rPr>
        <w:t xml:space="preserve">Huawei, </w:t>
      </w:r>
      <w:r w:rsidR="00FF4F56" w:rsidRPr="000D6F67">
        <w:rPr>
          <w:rFonts w:eastAsiaTheme="minorEastAsia" w:hint="eastAsia"/>
          <w:lang w:val="en-US" w:eastAsia="zh-CN"/>
        </w:rPr>
        <w:t xml:space="preserve">Intel, ITRI, </w:t>
      </w:r>
      <w:r w:rsidR="00FF4F56" w:rsidRPr="008A353A">
        <w:rPr>
          <w:rFonts w:eastAsiaTheme="minorEastAsia"/>
          <w:lang w:val="en-US" w:eastAsia="zh-CN"/>
        </w:rPr>
        <w:t>LG Electronics</w:t>
      </w:r>
      <w:r w:rsidR="00FF4F56">
        <w:rPr>
          <w:rFonts w:eastAsiaTheme="minorEastAsia" w:hint="eastAsia"/>
          <w:lang w:val="en-US" w:eastAsia="zh-CN"/>
        </w:rPr>
        <w:t xml:space="preserve">, </w:t>
      </w:r>
      <w:proofErr w:type="spellStart"/>
      <w:r w:rsidR="00FF4F56" w:rsidRPr="00052DFC">
        <w:rPr>
          <w:rFonts w:eastAsiaTheme="minorEastAsia"/>
          <w:lang w:val="en-US" w:eastAsia="zh-CN"/>
        </w:rPr>
        <w:t>MediaTek</w:t>
      </w:r>
      <w:proofErr w:type="spellEnd"/>
      <w:r w:rsidR="00FF4F56" w:rsidRPr="000D6F67">
        <w:rPr>
          <w:rFonts w:eastAsiaTheme="minorEastAsia" w:hint="eastAsia"/>
          <w:lang w:val="en-US" w:eastAsia="zh-CN"/>
        </w:rPr>
        <w:t xml:space="preserve">, </w:t>
      </w:r>
      <w:r w:rsidR="00FF4F56">
        <w:rPr>
          <w:rFonts w:eastAsiaTheme="minorEastAsia"/>
          <w:lang w:val="en-US" w:eastAsia="zh-CN"/>
        </w:rPr>
        <w:t>Motorola Mobility</w:t>
      </w:r>
      <w:r w:rsidR="00FF4F56">
        <w:rPr>
          <w:rFonts w:eastAsiaTheme="minorEastAsia" w:hint="eastAsia"/>
          <w:lang w:val="en-US" w:eastAsia="zh-CN"/>
        </w:rPr>
        <w:t>/</w:t>
      </w:r>
      <w:r w:rsidR="00FF4F56">
        <w:rPr>
          <w:rFonts w:eastAsiaTheme="minorEastAsia"/>
          <w:lang w:val="en-US" w:eastAsia="zh-CN"/>
        </w:rPr>
        <w:t>Lenovo</w:t>
      </w:r>
      <w:r w:rsidR="00FF4F56">
        <w:rPr>
          <w:rFonts w:eastAsiaTheme="minorEastAsia" w:hint="eastAsia"/>
          <w:lang w:val="en-US" w:eastAsia="zh-CN"/>
        </w:rPr>
        <w:t>, NEC</w:t>
      </w:r>
      <w:r w:rsidR="00FF4F56" w:rsidRPr="000D6F67">
        <w:rPr>
          <w:rFonts w:eastAsiaTheme="minorEastAsia" w:hint="eastAsia"/>
          <w:lang w:val="en-US" w:eastAsia="zh-CN"/>
        </w:rPr>
        <w:t xml:space="preserve">, </w:t>
      </w:r>
      <w:r w:rsidR="00FF4F56">
        <w:rPr>
          <w:rFonts w:eastAsiaTheme="minorEastAsia" w:hint="eastAsia"/>
          <w:lang w:val="en-US" w:eastAsia="zh-CN"/>
        </w:rPr>
        <w:t xml:space="preserve">Nokia, </w:t>
      </w:r>
      <w:r w:rsidR="00FF4F56" w:rsidRPr="000D6F67">
        <w:rPr>
          <w:rFonts w:eastAsiaTheme="minorEastAsia" w:hint="eastAsia"/>
          <w:lang w:val="en-US" w:eastAsia="zh-CN"/>
        </w:rPr>
        <w:t>NTT DOCOMO</w:t>
      </w:r>
      <w:r w:rsidR="00FF4F56">
        <w:rPr>
          <w:rFonts w:eastAsiaTheme="minorEastAsia" w:hint="eastAsia"/>
          <w:lang w:val="en-US" w:eastAsia="zh-CN"/>
        </w:rPr>
        <w:t xml:space="preserve">, </w:t>
      </w:r>
      <w:r w:rsidR="000D502D" w:rsidRPr="000D6F67">
        <w:rPr>
          <w:rFonts w:eastAsiaTheme="minorEastAsia" w:hint="eastAsia"/>
          <w:lang w:val="en-US" w:eastAsia="zh-CN"/>
        </w:rPr>
        <w:t xml:space="preserve">OPPO, Qualcomm, </w:t>
      </w:r>
      <w:r w:rsidR="00FF4F56" w:rsidRPr="000D6F67">
        <w:rPr>
          <w:rFonts w:eastAsiaTheme="minorEastAsia" w:hint="eastAsia"/>
          <w:lang w:val="en-US" w:eastAsia="zh-CN"/>
        </w:rPr>
        <w:t xml:space="preserve">Samsung, </w:t>
      </w:r>
      <w:r w:rsidR="00FF4F56">
        <w:rPr>
          <w:rFonts w:eastAsiaTheme="minorEastAsia" w:hint="eastAsia"/>
          <w:lang w:val="en-US" w:eastAsia="zh-CN"/>
        </w:rPr>
        <w:t xml:space="preserve">Sharp, </w:t>
      </w:r>
      <w:r w:rsidR="000D502D">
        <w:rPr>
          <w:rFonts w:eastAsiaTheme="minorEastAsia" w:hint="eastAsia"/>
          <w:lang w:val="en-US" w:eastAsia="zh-CN"/>
        </w:rPr>
        <w:t xml:space="preserve">vivo and </w:t>
      </w:r>
      <w:r w:rsidR="00FF4F56" w:rsidRPr="000D6F67">
        <w:rPr>
          <w:rFonts w:eastAsiaTheme="minorEastAsia" w:hint="eastAsia"/>
          <w:lang w:val="en-US" w:eastAsia="zh-CN"/>
        </w:rPr>
        <w:t>ZTE</w:t>
      </w:r>
      <w:r w:rsidR="000D502D">
        <w:rPr>
          <w:rFonts w:eastAsiaTheme="minorEastAsia" w:hint="eastAsia"/>
          <w:lang w:val="en-US" w:eastAsia="zh-CN"/>
        </w:rPr>
        <w:t>.</w:t>
      </w:r>
    </w:p>
    <w:p w:rsidR="00E64169" w:rsidRDefault="00F65A1B" w:rsidP="003A6674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It is observed that </w:t>
      </w:r>
      <w:r w:rsidR="00B2089A">
        <w:rPr>
          <w:rFonts w:eastAsiaTheme="minorEastAsia" w:hint="eastAsia"/>
          <w:lang w:val="en-US" w:eastAsia="zh-CN"/>
        </w:rPr>
        <w:t xml:space="preserve">most of </w:t>
      </w:r>
      <w:r>
        <w:rPr>
          <w:rFonts w:eastAsiaTheme="minorEastAsia" w:hint="eastAsia"/>
          <w:lang w:val="en-US" w:eastAsia="zh-CN"/>
        </w:rPr>
        <w:t xml:space="preserve">the calibration results are well aligned </w:t>
      </w:r>
      <w:r>
        <w:rPr>
          <w:rFonts w:eastAsiaTheme="minorEastAsia"/>
          <w:lang w:val="en-US" w:eastAsia="zh-CN"/>
        </w:rPr>
        <w:t>according</w:t>
      </w:r>
      <w:r>
        <w:rPr>
          <w:rFonts w:eastAsiaTheme="minorEastAsia" w:hint="eastAsia"/>
          <w:lang w:val="en-US" w:eastAsia="zh-CN"/>
        </w:rPr>
        <w:t xml:space="preserve"> to the results collected.</w:t>
      </w:r>
      <w:r w:rsidR="008E7501">
        <w:rPr>
          <w:rFonts w:eastAsiaTheme="minorEastAsia" w:hint="eastAsia"/>
          <w:lang w:val="en-US" w:eastAsia="zh-CN"/>
        </w:rPr>
        <w:t xml:space="preserve"> The results of DL g</w:t>
      </w:r>
      <w:r w:rsidR="008E7501" w:rsidRPr="00144F44">
        <w:rPr>
          <w:rFonts w:eastAsiaTheme="minorEastAsia" w:hint="eastAsia"/>
          <w:lang w:val="en-US" w:eastAsia="zh-CN"/>
        </w:rPr>
        <w:t xml:space="preserve">eometry </w:t>
      </w:r>
      <w:r w:rsidR="008E7501">
        <w:rPr>
          <w:rFonts w:eastAsiaTheme="minorEastAsia" w:hint="eastAsia"/>
          <w:lang w:val="en-US" w:eastAsia="zh-CN"/>
        </w:rPr>
        <w:t xml:space="preserve">(wideband SINR) from the independent samples are typically within </w:t>
      </w:r>
      <w:r w:rsidR="0027074D">
        <w:rPr>
          <w:rFonts w:eastAsiaTheme="minorEastAsia" w:hint="eastAsia"/>
          <w:lang w:val="en-US" w:eastAsia="zh-CN"/>
        </w:rPr>
        <w:t>1~2</w:t>
      </w:r>
      <w:r w:rsidR="00C123F3">
        <w:rPr>
          <w:rFonts w:eastAsiaTheme="minorEastAsia" w:hint="eastAsia"/>
          <w:lang w:val="en-US" w:eastAsia="zh-CN"/>
        </w:rPr>
        <w:t xml:space="preserve"> </w:t>
      </w:r>
      <w:r w:rsidR="008E7501">
        <w:rPr>
          <w:rFonts w:eastAsiaTheme="minorEastAsia" w:hint="eastAsia"/>
          <w:lang w:val="en-US" w:eastAsia="zh-CN"/>
        </w:rPr>
        <w:t>dB of the average SINR.</w:t>
      </w:r>
      <w:r w:rsidR="003872DD">
        <w:rPr>
          <w:rFonts w:eastAsiaTheme="minorEastAsia" w:hint="eastAsia"/>
          <w:lang w:val="en-US" w:eastAsia="zh-CN"/>
        </w:rPr>
        <w:t xml:space="preserve"> </w:t>
      </w:r>
      <w:r w:rsidR="00E64169">
        <w:rPr>
          <w:rFonts w:eastAsiaTheme="minorEastAsia" w:hint="eastAsia"/>
          <w:lang w:val="en-US" w:eastAsia="zh-CN"/>
        </w:rPr>
        <w:t xml:space="preserve">A summary </w:t>
      </w:r>
      <w:r w:rsidR="009554E0">
        <w:rPr>
          <w:rFonts w:eastAsiaTheme="minorEastAsia" w:hint="eastAsia"/>
          <w:lang w:val="en-US" w:eastAsia="zh-CN"/>
        </w:rPr>
        <w:t xml:space="preserve">on </w:t>
      </w:r>
      <w:r w:rsidR="00E64169">
        <w:rPr>
          <w:rFonts w:eastAsiaTheme="minorEastAsia" w:hint="eastAsia"/>
          <w:lang w:val="en-US" w:eastAsia="zh-CN"/>
        </w:rPr>
        <w:t>samples</w:t>
      </w:r>
      <w:r w:rsidR="0029342A">
        <w:rPr>
          <w:rFonts w:eastAsiaTheme="minorEastAsia" w:hint="eastAsia"/>
          <w:lang w:val="en-US" w:eastAsia="zh-CN"/>
        </w:rPr>
        <w:t xml:space="preserve"> collected</w:t>
      </w:r>
      <w:r w:rsidR="00E64169">
        <w:rPr>
          <w:rFonts w:eastAsiaTheme="minorEastAsia" w:hint="eastAsia"/>
          <w:lang w:val="en-US" w:eastAsia="zh-CN"/>
        </w:rPr>
        <w:t xml:space="preserve"> of each test environment and evaluation configuration is shown in</w:t>
      </w:r>
      <w:r w:rsidR="00686D53">
        <w:rPr>
          <w:rFonts w:eastAsiaTheme="minorEastAsia" w:hint="eastAsia"/>
          <w:lang w:val="en-US" w:eastAsia="zh-CN"/>
        </w:rPr>
        <w:t xml:space="preserve"> Appendix 2</w:t>
      </w:r>
      <w:r w:rsidR="00E64169">
        <w:rPr>
          <w:rFonts w:eastAsiaTheme="minorEastAsia" w:hint="eastAsia"/>
          <w:lang w:val="en-US" w:eastAsia="zh-CN"/>
        </w:rPr>
        <w:t>.</w:t>
      </w:r>
    </w:p>
    <w:p w:rsidR="004A2255" w:rsidRDefault="004A2255" w:rsidP="003A6674">
      <w:pPr>
        <w:rPr>
          <w:rFonts w:eastAsiaTheme="minorEastAsia"/>
          <w:lang w:val="en-US" w:eastAsia="zh-CN"/>
        </w:rPr>
      </w:pPr>
      <w:r w:rsidRPr="006E330F">
        <w:rPr>
          <w:rFonts w:eastAsiaTheme="minorEastAsia" w:hint="eastAsia"/>
          <w:b/>
          <w:i/>
          <w:lang w:val="en-US" w:eastAsia="zh-CN"/>
        </w:rPr>
        <w:t>Attachment</w:t>
      </w:r>
      <w:r>
        <w:rPr>
          <w:rFonts w:eastAsiaTheme="minorEastAsia" w:hint="eastAsia"/>
          <w:lang w:val="en-US" w:eastAsia="zh-CN"/>
        </w:rPr>
        <w:t xml:space="preserve">: Calibration results </w:t>
      </w:r>
      <w:r w:rsidR="0004023E">
        <w:rPr>
          <w:rFonts w:eastAsiaTheme="minorEastAsia" w:hint="eastAsia"/>
          <w:lang w:val="en-US" w:eastAsia="zh-CN"/>
        </w:rPr>
        <w:t>for IMT-2020 submission</w:t>
      </w:r>
      <w:r>
        <w:rPr>
          <w:rFonts w:eastAsiaTheme="minorEastAsia" w:hint="eastAsia"/>
          <w:lang w:val="en-US" w:eastAsia="zh-CN"/>
        </w:rPr>
        <w:t>.</w:t>
      </w:r>
    </w:p>
    <w:p w:rsidR="002321F9" w:rsidRPr="0004023E" w:rsidRDefault="002321F9" w:rsidP="003A6674">
      <w:pPr>
        <w:rPr>
          <w:rFonts w:eastAsiaTheme="minorEastAsia"/>
          <w:lang w:val="en-US" w:eastAsia="zh-CN"/>
        </w:rPr>
      </w:pPr>
    </w:p>
    <w:p w:rsidR="005C2F38" w:rsidRPr="00410516" w:rsidRDefault="00500ECD" w:rsidP="005C2F38">
      <w:pPr>
        <w:pStyle w:val="1"/>
        <w:rPr>
          <w:rFonts w:eastAsia="SimSun" w:cs="Arial"/>
          <w:lang w:eastAsia="zh-CN"/>
        </w:rPr>
      </w:pPr>
      <w:r w:rsidRPr="00410516">
        <w:rPr>
          <w:rFonts w:eastAsiaTheme="minorEastAsia" w:cs="Arial"/>
          <w:lang w:eastAsia="zh-CN"/>
        </w:rPr>
        <w:t xml:space="preserve">Summary </w:t>
      </w:r>
    </w:p>
    <w:p w:rsidR="004A374B" w:rsidRDefault="009C0E16" w:rsidP="004A374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C475E7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email </w:t>
      </w:r>
      <w:r>
        <w:rPr>
          <w:rFonts w:eastAsiaTheme="minorEastAsia"/>
          <w:lang w:eastAsia="zh-CN"/>
        </w:rPr>
        <w:t>discussion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 w:rsidRPr="008B6E21">
        <w:rPr>
          <w:rFonts w:eastAsiaTheme="minorEastAsia"/>
          <w:lang w:val="en-US" w:eastAsia="zh-CN"/>
        </w:rPr>
        <w:t>[ITU-R AH 01] Calibration for self-evaluation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>, the calibration metrics and calibrati</w:t>
      </w:r>
      <w:r w:rsidR="00A12D32">
        <w:rPr>
          <w:rFonts w:eastAsiaTheme="minorEastAsia" w:hint="eastAsia"/>
          <w:lang w:val="en-US" w:eastAsia="zh-CN"/>
        </w:rPr>
        <w:t>on parameters are discussed</w:t>
      </w:r>
      <w:r w:rsidR="003B6599">
        <w:rPr>
          <w:rFonts w:eastAsiaTheme="minorEastAsia" w:hint="eastAsia"/>
          <w:lang w:val="en-US" w:eastAsia="zh-CN"/>
        </w:rPr>
        <w:t xml:space="preserve"> and captured</w:t>
      </w:r>
      <w:r w:rsidR="00A12D32">
        <w:rPr>
          <w:rFonts w:eastAsiaTheme="minorEastAsia" w:hint="eastAsia"/>
          <w:lang w:val="en-US" w:eastAsia="zh-CN"/>
        </w:rPr>
        <w:t xml:space="preserve"> in section 3 and 4. The </w:t>
      </w:r>
      <w:r w:rsidR="00F65A1B">
        <w:rPr>
          <w:rFonts w:eastAsiaTheme="minorEastAsia" w:hint="eastAsia"/>
          <w:lang w:val="en-US" w:eastAsia="zh-CN"/>
        </w:rPr>
        <w:t xml:space="preserve">calibration results are provided in section 5. </w:t>
      </w:r>
      <w:r w:rsidR="004A374B">
        <w:rPr>
          <w:rFonts w:eastAsiaTheme="minorEastAsia" w:hint="eastAsia"/>
          <w:lang w:val="en-US" w:eastAsia="zh-CN"/>
        </w:rPr>
        <w:t xml:space="preserve">It is observed that the calibration results are well aligned </w:t>
      </w:r>
      <w:r w:rsidR="004A374B">
        <w:rPr>
          <w:rFonts w:eastAsiaTheme="minorEastAsia"/>
          <w:lang w:val="en-US" w:eastAsia="zh-CN"/>
        </w:rPr>
        <w:t>according</w:t>
      </w:r>
      <w:r w:rsidR="004A374B">
        <w:rPr>
          <w:rFonts w:eastAsiaTheme="minorEastAsia" w:hint="eastAsia"/>
          <w:lang w:val="en-US" w:eastAsia="zh-CN"/>
        </w:rPr>
        <w:t xml:space="preserve"> to the results collected.</w:t>
      </w:r>
      <w:r w:rsidR="000712C0" w:rsidRPr="000712C0">
        <w:rPr>
          <w:rFonts w:eastAsiaTheme="minorEastAsia" w:hint="eastAsia"/>
          <w:lang w:val="en-US" w:eastAsia="zh-CN"/>
        </w:rPr>
        <w:t xml:space="preserve"> </w:t>
      </w:r>
      <w:r w:rsidR="000712C0">
        <w:rPr>
          <w:rFonts w:eastAsiaTheme="minorEastAsia" w:hint="eastAsia"/>
          <w:lang w:val="en-US" w:eastAsia="zh-CN"/>
        </w:rPr>
        <w:t>The results of DL g</w:t>
      </w:r>
      <w:r w:rsidR="000712C0" w:rsidRPr="00144F44">
        <w:rPr>
          <w:rFonts w:eastAsiaTheme="minorEastAsia" w:hint="eastAsia"/>
          <w:lang w:val="en-US" w:eastAsia="zh-CN"/>
        </w:rPr>
        <w:t xml:space="preserve">eometry </w:t>
      </w:r>
      <w:r w:rsidR="000712C0">
        <w:rPr>
          <w:rFonts w:eastAsiaTheme="minorEastAsia" w:hint="eastAsia"/>
          <w:lang w:val="en-US" w:eastAsia="zh-CN"/>
        </w:rPr>
        <w:t>(wideband SINR) from the independent samples are typically within 1~2 dB of the average SINR.</w:t>
      </w:r>
    </w:p>
    <w:p w:rsidR="00410516" w:rsidRDefault="00410516" w:rsidP="004A374B">
      <w:pPr>
        <w:rPr>
          <w:rFonts w:eastAsiaTheme="minorEastAsia"/>
          <w:lang w:val="en-US" w:eastAsia="zh-CN"/>
        </w:rPr>
      </w:pPr>
    </w:p>
    <w:bookmarkEnd w:id="0"/>
    <w:p w:rsidR="00BB7889" w:rsidRPr="00410516" w:rsidRDefault="00BB7889" w:rsidP="00880642">
      <w:pPr>
        <w:pStyle w:val="1"/>
        <w:numPr>
          <w:ilvl w:val="0"/>
          <w:numId w:val="0"/>
        </w:numPr>
        <w:tabs>
          <w:tab w:val="left" w:pos="6615"/>
        </w:tabs>
        <w:rPr>
          <w:rFonts w:cs="Arial"/>
        </w:rPr>
      </w:pPr>
      <w:r w:rsidRPr="00410516">
        <w:rPr>
          <w:rFonts w:cs="Arial"/>
        </w:rPr>
        <w:t>References</w:t>
      </w:r>
      <w:r w:rsidR="00880642" w:rsidRPr="00410516">
        <w:rPr>
          <w:rFonts w:cs="Arial"/>
        </w:rPr>
        <w:tab/>
      </w:r>
    </w:p>
    <w:p w:rsidR="00351D7A" w:rsidRDefault="00F01135" w:rsidP="00F01135">
      <w:pPr>
        <w:pStyle w:val="References"/>
        <w:numPr>
          <w:ilvl w:val="0"/>
          <w:numId w:val="4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 w:rsidRPr="00F01135">
        <w:rPr>
          <w:rFonts w:eastAsiaTheme="minorEastAsia"/>
          <w:lang w:val="en-GB" w:eastAsia="zh-CN"/>
        </w:rPr>
        <w:t>RP-172101</w:t>
      </w:r>
      <w:r w:rsidR="00351D7A" w:rsidRPr="00F01135">
        <w:rPr>
          <w:rFonts w:eastAsiaTheme="minorEastAsia" w:hint="eastAsia"/>
          <w:lang w:eastAsia="zh-CN"/>
        </w:rPr>
        <w:t xml:space="preserve">, </w:t>
      </w:r>
      <w:r w:rsidR="00351D7A" w:rsidRPr="00F01135">
        <w:rPr>
          <w:rFonts w:eastAsiaTheme="minorEastAsia"/>
          <w:lang w:eastAsia="zh-CN"/>
        </w:rPr>
        <w:t>“</w:t>
      </w:r>
      <w:r w:rsidRPr="00F01135">
        <w:rPr>
          <w:rFonts w:eastAsiaTheme="minorEastAsia"/>
          <w:lang w:eastAsia="zh-CN"/>
        </w:rPr>
        <w:t xml:space="preserve">WF on Work plan of </w:t>
      </w:r>
      <w:r w:rsidRPr="00F01135">
        <w:rPr>
          <w:rFonts w:eastAsiaTheme="minorEastAsia"/>
          <w:lang w:val="en-GB" w:eastAsia="zh-CN"/>
        </w:rPr>
        <w:t>Self Evaluation SI</w:t>
      </w:r>
      <w:r w:rsidR="00351D7A" w:rsidRPr="00F01135">
        <w:rPr>
          <w:rFonts w:eastAsiaTheme="minorEastAsia"/>
          <w:lang w:eastAsia="zh-CN"/>
        </w:rPr>
        <w:t>”</w:t>
      </w:r>
      <w:r w:rsidR="00351D7A" w:rsidRPr="00F01135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Huawei, Ericsson, Telecom Italia, September 2017</w:t>
      </w:r>
      <w:r w:rsidR="00351D7A" w:rsidRPr="00F01135">
        <w:rPr>
          <w:rFonts w:eastAsiaTheme="minorEastAsia" w:hint="eastAsia"/>
          <w:lang w:eastAsia="zh-CN"/>
        </w:rPr>
        <w:t>.</w:t>
      </w:r>
    </w:p>
    <w:p w:rsidR="00D0489C" w:rsidRPr="000F30EA" w:rsidRDefault="00004C45" w:rsidP="00D0489C">
      <w:pPr>
        <w:pStyle w:val="References"/>
        <w:numPr>
          <w:ilvl w:val="0"/>
          <w:numId w:val="4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 w:rsidRPr="000F30EA">
        <w:rPr>
          <w:rFonts w:eastAsiaTheme="minorEastAsia" w:hint="eastAsia"/>
          <w:lang w:val="en-GB" w:eastAsia="zh-CN"/>
        </w:rPr>
        <w:t xml:space="preserve">RP-172098, </w:t>
      </w:r>
      <w:r w:rsidRPr="000F30EA">
        <w:rPr>
          <w:rFonts w:eastAsiaTheme="minorEastAsia"/>
          <w:lang w:val="en-GB" w:eastAsia="zh-CN"/>
        </w:rPr>
        <w:t>“</w:t>
      </w:r>
      <w:r w:rsidR="00406FEB" w:rsidRPr="000F30EA">
        <w:rPr>
          <w:rFonts w:eastAsiaTheme="minorEastAsia"/>
          <w:lang w:val="en-GB" w:eastAsia="zh-CN"/>
        </w:rPr>
        <w:t>3GPP submission towards IMT-2020</w:t>
      </w:r>
      <w:r w:rsidRPr="000F30EA">
        <w:rPr>
          <w:rFonts w:eastAsiaTheme="minorEastAsia"/>
          <w:lang w:val="en-GB" w:eastAsia="zh-CN"/>
        </w:rPr>
        <w:t>”</w:t>
      </w:r>
      <w:r w:rsidRPr="000F30EA">
        <w:rPr>
          <w:rFonts w:eastAsiaTheme="minorEastAsia" w:hint="eastAsia"/>
          <w:lang w:val="en-GB" w:eastAsia="zh-CN"/>
        </w:rPr>
        <w:t xml:space="preserve">, </w:t>
      </w:r>
      <w:r w:rsidRPr="000F30EA">
        <w:rPr>
          <w:rFonts w:eastAsiaTheme="minorEastAsia"/>
          <w:lang w:val="en-GB" w:eastAsia="zh-CN"/>
        </w:rPr>
        <w:t>ITU-R Ad-Hoc Contact person</w:t>
      </w:r>
      <w:r w:rsidRPr="000F30EA">
        <w:rPr>
          <w:rFonts w:eastAsiaTheme="minorEastAsia" w:hint="eastAsia"/>
          <w:lang w:val="en-GB" w:eastAsia="zh-CN"/>
        </w:rPr>
        <w:t xml:space="preserve">, </w:t>
      </w:r>
      <w:r w:rsidR="000F30EA" w:rsidRPr="000F30EA">
        <w:rPr>
          <w:rFonts w:eastAsiaTheme="minorEastAsia" w:hint="eastAsia"/>
          <w:lang w:eastAsia="zh-CN"/>
        </w:rPr>
        <w:t>September 2017.</w:t>
      </w:r>
    </w:p>
    <w:p w:rsidR="00272DDA" w:rsidRDefault="00272DDA" w:rsidP="00147DD4">
      <w:pPr>
        <w:pStyle w:val="References"/>
        <w:numPr>
          <w:ilvl w:val="0"/>
          <w:numId w:val="4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Report ITU-R M.</w:t>
      </w:r>
      <w:r w:rsidR="001B4B5B">
        <w:rPr>
          <w:rFonts w:eastAsiaTheme="minorEastAsia" w:hint="eastAsia"/>
          <w:lang w:eastAsia="zh-CN"/>
        </w:rPr>
        <w:t>2412</w:t>
      </w:r>
      <w:r w:rsidR="000007A3">
        <w:rPr>
          <w:rFonts w:eastAsiaTheme="minorEastAsia" w:hint="eastAsia"/>
          <w:lang w:eastAsia="zh-CN"/>
        </w:rPr>
        <w:t xml:space="preserve">, </w:t>
      </w:r>
      <w:r w:rsidR="000007A3">
        <w:rPr>
          <w:rFonts w:eastAsiaTheme="minorEastAsia"/>
          <w:lang w:eastAsia="zh-CN"/>
        </w:rPr>
        <w:t>“</w:t>
      </w:r>
      <w:r w:rsidR="00205824" w:rsidRPr="00205824">
        <w:rPr>
          <w:rFonts w:eastAsiaTheme="minorEastAsia"/>
          <w:lang w:eastAsia="zh-CN"/>
        </w:rPr>
        <w:t>Guidelines for evaluation of radio interface technologies for IMT-2020</w:t>
      </w:r>
      <w:r w:rsidR="000007A3">
        <w:rPr>
          <w:rFonts w:eastAsiaTheme="minorEastAsia"/>
          <w:lang w:eastAsia="zh-CN"/>
        </w:rPr>
        <w:t>”</w:t>
      </w:r>
      <w:r w:rsidR="00205824">
        <w:rPr>
          <w:rFonts w:eastAsiaTheme="minorEastAsia" w:hint="eastAsia"/>
          <w:lang w:eastAsia="zh-CN"/>
        </w:rPr>
        <w:t>, ITU-R WP 5D, June 2017, available in RP-</w:t>
      </w:r>
      <w:r w:rsidR="00EF0AF3" w:rsidRPr="002A1972">
        <w:rPr>
          <w:rFonts w:eastAsiaTheme="minorEastAsia"/>
          <w:lang w:val="en-GB" w:eastAsia="zh-CN"/>
        </w:rPr>
        <w:t>171559</w:t>
      </w:r>
      <w:r>
        <w:rPr>
          <w:rFonts w:eastAsiaTheme="minorEastAsia" w:hint="eastAsia"/>
          <w:lang w:eastAsia="zh-CN"/>
        </w:rPr>
        <w:t>.</w:t>
      </w:r>
    </w:p>
    <w:p w:rsidR="0028061B" w:rsidRDefault="00911557" w:rsidP="009A403D">
      <w:pPr>
        <w:pStyle w:val="References"/>
        <w:numPr>
          <w:ilvl w:val="0"/>
          <w:numId w:val="4"/>
        </w:numPr>
        <w:spacing w:line="240" w:lineRule="atLeast"/>
        <w:ind w:left="357" w:hanging="357"/>
        <w:jc w:val="both"/>
        <w:rPr>
          <w:rFonts w:eastAsiaTheme="minorEastAsia"/>
          <w:lang w:val="en-GB" w:eastAsia="zh-CN"/>
        </w:rPr>
      </w:pPr>
      <w:r w:rsidRPr="00911557">
        <w:rPr>
          <w:rFonts w:eastAsiaTheme="minorEastAsia"/>
          <w:lang w:val="en-GB" w:eastAsia="zh-CN"/>
        </w:rPr>
        <w:t>RP-172536</w:t>
      </w:r>
      <w:r>
        <w:rPr>
          <w:rFonts w:eastAsiaTheme="minorEastAsia" w:hint="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>“</w:t>
      </w:r>
      <w:r w:rsidRPr="00911557">
        <w:rPr>
          <w:rFonts w:eastAsiaTheme="minorEastAsia"/>
          <w:lang w:val="en-GB" w:eastAsia="zh-CN"/>
        </w:rPr>
        <w:t>Consideration on IMT-2020 self evaluation: mobility</w:t>
      </w:r>
      <w:r>
        <w:rPr>
          <w:rFonts w:eastAsiaTheme="minorEastAsia"/>
          <w:lang w:val="en-GB" w:eastAsia="zh-CN"/>
        </w:rPr>
        <w:t>”</w:t>
      </w:r>
      <w:r>
        <w:rPr>
          <w:rFonts w:eastAsiaTheme="minorEastAsia" w:hint="eastAsia"/>
          <w:lang w:val="en-GB" w:eastAsia="zh-CN"/>
        </w:rPr>
        <w:t xml:space="preserve">, </w:t>
      </w:r>
      <w:r w:rsidRPr="00911557">
        <w:rPr>
          <w:rFonts w:eastAsiaTheme="minorEastAsia"/>
          <w:lang w:val="en-GB" w:eastAsia="zh-CN"/>
        </w:rPr>
        <w:t>Huawei, HiSilicon</w:t>
      </w:r>
      <w:r>
        <w:rPr>
          <w:rFonts w:eastAsiaTheme="minorEastAsia" w:hint="eastAsia"/>
          <w:lang w:val="en-GB" w:eastAsia="zh-CN"/>
        </w:rPr>
        <w:t xml:space="preserve">, </w:t>
      </w:r>
      <w:r w:rsidR="00BB2051">
        <w:rPr>
          <w:rFonts w:eastAsiaTheme="minorEastAsia" w:hint="eastAsia"/>
          <w:lang w:val="en-GB" w:eastAsia="zh-CN"/>
        </w:rPr>
        <w:t>December 2017.</w:t>
      </w:r>
    </w:p>
    <w:p w:rsidR="00101FDD" w:rsidRDefault="00101FDD" w:rsidP="00101FDD">
      <w:pPr>
        <w:pStyle w:val="References"/>
        <w:numPr>
          <w:ilvl w:val="0"/>
          <w:numId w:val="4"/>
        </w:numPr>
        <w:spacing w:line="240" w:lineRule="atLeast"/>
        <w:ind w:left="357" w:hanging="357"/>
        <w:jc w:val="both"/>
        <w:rPr>
          <w:rFonts w:eastAsiaTheme="minorEastAsia"/>
          <w:lang w:val="en-GB" w:eastAsia="zh-CN"/>
        </w:rPr>
      </w:pPr>
      <w:r w:rsidRPr="00101FDD">
        <w:rPr>
          <w:rFonts w:eastAsiaTheme="minorEastAsia"/>
          <w:lang w:val="en-GB" w:eastAsia="zh-CN"/>
        </w:rPr>
        <w:t>R1-1802446</w:t>
      </w:r>
      <w:r>
        <w:rPr>
          <w:rFonts w:eastAsiaTheme="minorEastAsia" w:hint="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>“</w:t>
      </w:r>
      <w:r w:rsidRPr="00101FDD">
        <w:rPr>
          <w:rFonts w:eastAsiaTheme="minorEastAsia"/>
          <w:lang w:val="en-GB" w:eastAsia="zh-CN"/>
        </w:rPr>
        <w:t>Discussion on the RSRP calculation</w:t>
      </w:r>
      <w:r>
        <w:rPr>
          <w:rFonts w:eastAsiaTheme="minorEastAsia"/>
          <w:lang w:val="en-GB" w:eastAsia="zh-CN"/>
        </w:rPr>
        <w:t>”</w:t>
      </w:r>
      <w:r>
        <w:rPr>
          <w:rFonts w:eastAsiaTheme="minorEastAsia" w:hint="eastAsia"/>
          <w:lang w:val="en-GB" w:eastAsia="zh-CN"/>
        </w:rPr>
        <w:t xml:space="preserve">, </w:t>
      </w:r>
      <w:r w:rsidRPr="00101FDD">
        <w:rPr>
          <w:rFonts w:eastAsiaTheme="minorEastAsia"/>
          <w:lang w:val="en-GB" w:eastAsia="zh-CN"/>
        </w:rPr>
        <w:t>China Telecom</w:t>
      </w:r>
      <w:r>
        <w:rPr>
          <w:rFonts w:eastAsiaTheme="minorEastAsia" w:hint="eastAsia"/>
          <w:lang w:val="en-GB" w:eastAsia="zh-CN"/>
        </w:rPr>
        <w:t>, Feb 2018.</w:t>
      </w:r>
    </w:p>
    <w:p w:rsidR="00D54164" w:rsidRDefault="00D54164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28061B" w:rsidRPr="00D31D8F" w:rsidRDefault="0028061B" w:rsidP="005233C3">
      <w:pPr>
        <w:pStyle w:val="1"/>
        <w:numPr>
          <w:ilvl w:val="0"/>
          <w:numId w:val="0"/>
        </w:numPr>
        <w:ind w:left="533" w:hanging="533"/>
        <w:rPr>
          <w:rFonts w:eastAsiaTheme="minorEastAsia" w:cs="Arial"/>
          <w:lang w:eastAsia="zh-CN"/>
        </w:rPr>
      </w:pPr>
      <w:r w:rsidRPr="00D31D8F">
        <w:rPr>
          <w:rFonts w:eastAsia="SimSun" w:cs="Arial"/>
          <w:lang w:eastAsia="zh-CN"/>
        </w:rPr>
        <w:lastRenderedPageBreak/>
        <w:t>Appendix</w:t>
      </w:r>
      <w:r w:rsidR="0019480F" w:rsidRPr="00D31D8F">
        <w:rPr>
          <w:rFonts w:eastAsiaTheme="minorEastAsia" w:cs="Arial"/>
          <w:lang w:eastAsia="zh-CN"/>
        </w:rPr>
        <w:t xml:space="preserve"> 1: 2D DFT </w:t>
      </w:r>
      <w:proofErr w:type="spellStart"/>
      <w:r w:rsidR="0019480F" w:rsidRPr="00D31D8F">
        <w:rPr>
          <w:rFonts w:eastAsiaTheme="minorEastAsia" w:cs="Arial"/>
          <w:lang w:eastAsia="zh-CN"/>
        </w:rPr>
        <w:t>precoder</w:t>
      </w:r>
      <w:proofErr w:type="spellEnd"/>
    </w:p>
    <w:p w:rsidR="00B85034" w:rsidRPr="00B85034" w:rsidRDefault="0094453B" w:rsidP="00B85034">
      <w:r w:rsidRPr="0094453B">
        <w:rPr>
          <w:rFonts w:eastAsiaTheme="minorEastAsia" w:hint="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TRxP</w:t>
      </w:r>
      <w:proofErr w:type="spellEnd"/>
      <w:r>
        <w:rPr>
          <w:rFonts w:eastAsiaTheme="minorEastAsia" w:hint="eastAsia"/>
          <w:lang w:val="en-US" w:eastAsia="zh-CN"/>
        </w:rPr>
        <w:t xml:space="preserve"> planar array (or linear array) is illustrate</w:t>
      </w:r>
      <w:r w:rsidR="00B85034">
        <w:rPr>
          <w:rFonts w:eastAsiaTheme="minorEastAsia" w:hint="eastAsia"/>
          <w:lang w:val="en-US" w:eastAsia="zh-CN"/>
        </w:rPr>
        <w:t xml:space="preserve">d in Figure 5.4.4.1.3-1 in TR37.840. In this plot, the steering azimuth angle is </w:t>
      </w:r>
      <w:r w:rsidR="00B85034">
        <w:t>φ</w:t>
      </w:r>
      <w:r w:rsidR="00B85034">
        <w:rPr>
          <w:rFonts w:eastAsiaTheme="minorEastAsia" w:hint="eastAsia"/>
          <w:lang w:eastAsia="zh-CN"/>
        </w:rPr>
        <w:t xml:space="preserve">, and the steering zenith angle is </w:t>
      </w:r>
      <w:r w:rsidR="00B85034">
        <w:t>θ</w:t>
      </w:r>
      <w:r w:rsidR="00B85034">
        <w:rPr>
          <w:rFonts w:eastAsiaTheme="minorEastAsia" w:hint="eastAsia"/>
          <w:lang w:eastAsia="zh-CN"/>
        </w:rPr>
        <w:t>.</w:t>
      </w:r>
    </w:p>
    <w:p w:rsidR="0094453B" w:rsidRPr="0094453B" w:rsidRDefault="0094453B" w:rsidP="0094453B">
      <w:pPr>
        <w:rPr>
          <w:rFonts w:eastAsiaTheme="minorEastAsia"/>
          <w:lang w:val="en-US" w:eastAsia="zh-CN"/>
        </w:rPr>
      </w:pPr>
    </w:p>
    <w:p w:rsidR="0094453B" w:rsidRPr="005B22E3" w:rsidRDefault="00014757" w:rsidP="0094453B">
      <w:pPr>
        <w:pStyle w:val="TH"/>
      </w:pPr>
      <w:r>
        <w:pict>
          <v:group id="_x0000_s1039" editas="canvas" style="width:236.65pt;height:192.75pt;mso-position-horizontal-relative:char;mso-position-vertical-relative:line" coordorigin="3865,2204" coordsize="4733,3855">
            <o:lock v:ext="edit" aspectratio="t"/>
            <v:shape id="_x0000_s1040" type="#_x0000_t75" style="position:absolute;left:3865;top:2204;width:4733;height:3855" o:preferrelative="f">
              <v:fill o:detectmouseclick="t"/>
              <v:path o:extrusionok="t" o:connecttype="none"/>
              <o:lock v:ext="edit" text="t"/>
            </v:shape>
            <v:rect id="_x0000_s1041" style="position:absolute;left:6713;top:2262;width:602;height:417" filled="f" stroked="f">
              <v:textbox style="mso-next-textbox:#_x0000_s1041">
                <w:txbxContent>
                  <w:p w:rsidR="00F91708" w:rsidRPr="008164C1" w:rsidRDefault="00F91708" w:rsidP="0094453B">
                    <w:pPr>
                      <w:rPr>
                        <w:vertAlign w:val="subscript"/>
                      </w:rPr>
                    </w:pPr>
                    <w:proofErr w:type="spellStart"/>
                    <w:proofErr w:type="gramStart"/>
                    <w:r>
                      <w:t>d</w:t>
                    </w:r>
                    <w:r>
                      <w:rPr>
                        <w:vertAlign w:val="subscript"/>
                      </w:rPr>
                      <w:t>H</w:t>
                    </w:r>
                    <w:proofErr w:type="spellEnd"/>
                    <w:proofErr w:type="gramEnd"/>
                  </w:p>
                </w:txbxContent>
              </v:textbox>
            </v:rect>
            <v:rect id="_x0000_s1042" style="position:absolute;left:5391;top:2204;width:484;height:397" filled="f" stroked="f">
              <v:textbox style="mso-next-textbox:#_x0000_s1042">
                <w:txbxContent>
                  <w:p w:rsidR="00F91708" w:rsidRPr="00950B6E" w:rsidRDefault="00F91708" w:rsidP="0094453B">
                    <w:proofErr w:type="gramStart"/>
                    <w:r w:rsidRPr="00950B6E">
                      <w:t>z</w:t>
                    </w:r>
                    <w:proofErr w:type="gramEnd"/>
                  </w:p>
                </w:txbxContent>
              </v:textbox>
            </v:rect>
            <v:rect id="_x0000_s1043" style="position:absolute;left:6397;top:5521;width:503;height:538" filled="f" stroked="f">
              <v:textbox style="mso-next-textbox:#_x0000_s1043">
                <w:txbxContent>
                  <w:p w:rsidR="00F91708" w:rsidRPr="00DE07DA" w:rsidRDefault="00F91708" w:rsidP="0094453B">
                    <w:proofErr w:type="gramStart"/>
                    <w:r w:rsidRPr="00DE07DA">
                      <w:t>u</w:t>
                    </w:r>
                    <w:proofErr w:type="gramEnd"/>
                  </w:p>
                </w:txbxContent>
              </v:textbox>
            </v:rect>
            <v:rect id="_x0000_s1044" style="position:absolute;left:7315;top:2710;width:509;height:462" filled="f" stroked="f">
              <v:textbox style="mso-next-textbox:#_x0000_s1044">
                <w:txbxContent>
                  <w:p w:rsidR="00F91708" w:rsidRPr="008164C1" w:rsidRDefault="00F91708" w:rsidP="0094453B">
                    <w:pPr>
                      <w:rPr>
                        <w:vertAlign w:val="subscript"/>
                      </w:rPr>
                    </w:pPr>
                    <w:proofErr w:type="spellStart"/>
                    <w:proofErr w:type="gramStart"/>
                    <w:r w:rsidRPr="008164C1">
                      <w:t>d</w:t>
                    </w:r>
                    <w:r w:rsidRPr="008164C1">
                      <w:rPr>
                        <w:vertAlign w:val="subscript"/>
                      </w:rPr>
                      <w:t>v</w:t>
                    </w:r>
                    <w:proofErr w:type="spellEnd"/>
                    <w:proofErr w:type="gramEnd"/>
                  </w:p>
                </w:txbxContent>
              </v:textbox>
            </v:rect>
            <v:rect id="_x0000_s1045" style="position:absolute;left:4958;top:3918;width:484;height:397" filled="f" stroked="f">
              <v:textbox style="mso-next-textbox:#_x0000_s1045">
                <w:txbxContent>
                  <w:p w:rsidR="00F91708" w:rsidRDefault="00F91708" w:rsidP="0094453B">
                    <w:proofErr w:type="gramStart"/>
                    <w:r>
                      <w:t>φ</w:t>
                    </w:r>
                    <w:proofErr w:type="gramEnd"/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6" type="#_x0000_t32" style="position:absolute;left:5803;top:2331;width:1;height:1741;flip:y" o:connectortype="straight">
              <v:stroke endarrow="block"/>
            </v:shape>
            <v:shape id="_x0000_s1047" type="#_x0000_t32" style="position:absolute;left:4728;top:4072;width:1076;height:979;flip:x" o:connectortype="straight">
              <v:stroke endarrow="block"/>
            </v:shape>
            <v:shape id="_x0000_s1048" type="#_x0000_t32" style="position:absolute;left:5804;top:4072;width:1817;height:1" o:connectortype="straight">
              <v:stroke endarrow="block"/>
            </v:shape>
            <v:oval id="_x0000_s1049" style="position:absolute;left:5765;top:4028;width:71;height:71" fillcolor="black"/>
            <v:oval id="_x0000_s1050" style="position:absolute;left:5765;top:3697;width:71;height:71" fillcolor="black"/>
            <v:oval id="_x0000_s1051" style="position:absolute;left:5763;top:2724;width:71;height:71" fillcolor="black"/>
            <v:oval id="_x0000_s1052" style="position:absolute;left:5763;top:3025;width:71;height:71" fillcolor="black"/>
            <v:shape id="_x0000_s1053" type="#_x0000_t32" style="position:absolute;left:7222;top:2710;width:2;height:405;flip:x" o:connectortype="straight">
              <v:stroke startarrow="open" endarrow="open"/>
            </v:shape>
            <v:shape id="_x0000_s1054" type="#_x0000_t32" style="position:absolute;left:5085;top:4740;width:1332;height:1" o:connectortype="straight"/>
            <v:shape id="_x0000_s1055" type="#_x0000_t32" style="position:absolute;left:6397;top:4077;width:719;height:668;flip:x" o:connectortype="straight"/>
            <v:shape id="_x0000_s1056" type="#_x0000_t32" style="position:absolute;left:5775;top:4038;width:642;height:713" o:connectortype="straight"/>
            <v:shape id="_x0000_s1057" type="#_x0000_t32" style="position:absolute;left:6408;top:4740;width:9;height:580" o:connectortype="straight"/>
            <v:shape id="_x0000_s1058" type="#_x0000_t32" style="position:absolute;left:5801;top:4099;width:327;height:652" o:connectortype="straight">
              <v:stroke dashstyle="dash"/>
            </v:shape>
            <v:shape id="_x0000_s1059" type="#_x0000_t32" style="position:absolute;left:6225;top:5223;width:430;height:204;flip:y" o:connectortype="straight"/>
            <v:shape id="_x0000_s1060" type="#_x0000_t32" style="position:absolute;left:6128;top:4740;width:289;height:580;flip:x y" o:connectortype="straight"/>
            <v:shape id="_x0000_s1061" type="#_x0000_t32" style="position:absolute;left:6300;top:5383;width:97;height:248;flip:x y" o:connectortype="straight">
              <v:stroke endarrow="open"/>
            </v:shape>
            <v:shape id="_x0000_s1062" type="#_x0000_t32" style="position:absolute;left:6441;top:5315;width:97;height:248;flip:x y" o:connectortype="straight">
              <v:stroke endarrow="open"/>
            </v:shape>
            <v:shape id="_x0000_s1063" type="#_x0000_t32" style="position:absolute;left:6584;top:5249;width:97;height:248;flip:x y" o:connectortype="straight">
              <v:stroke endarrow="open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64" type="#_x0000_t19" style="position:absolute;left:5655;top:4037;width:287;height:344;rotation:-1868039fd;flip:y" coordsize="20538,21600" adj=",-1182448" path="wr-21600,,21600,43200,,,20538,14910nfewr-21600,,21600,43200,,,20538,14910l,21600nsxe">
              <v:path o:connectlocs="0,0;20538,14910;0,21600"/>
            </v:shape>
            <v:shape id="_x0000_s1065" type="#_x0000_t19" style="position:absolute;left:5797;top:3634;width:191;height:870" coordsize="21600,25247" adj=",636991" path="wr-21600,,21600,43200,,,21290,25247nfewr-21600,,21600,43200,,,21290,25247l,21600nsxe">
              <v:path o:connectlocs="0,0;21290,25247;0,21600"/>
            </v:shape>
            <v:shape id="_x0000_s1066" type="#_x0000_t32" style="position:absolute;left:5376;top:4192;width:279;height:78" o:connectortype="straight">
              <v:stroke endarrow="block" endarrowwidth="narrow"/>
            </v:shape>
            <v:rect id="_x0000_s1067" style="position:absolute;left:6062;top:3634;width:355;height:388" filled="f" stroked="f">
              <v:textbox style="mso-next-textbox:#_x0000_s1067">
                <w:txbxContent>
                  <w:p w:rsidR="00F91708" w:rsidRDefault="00F91708" w:rsidP="0094453B">
                    <w:proofErr w:type="gramStart"/>
                    <w:r>
                      <w:t>θ</w:t>
                    </w:r>
                    <w:proofErr w:type="gramEnd"/>
                  </w:p>
                </w:txbxContent>
              </v:textbox>
            </v:rect>
            <v:shape id="_x0000_s1068" type="#_x0000_t32" style="position:absolute;left:5942;top:3846;width:226;height:18;flip:x" o:connectortype="straight">
              <v:stroke endarrow="block" endarrowwidth="narrow"/>
            </v:shape>
            <v:rect id="_x0000_s1069" style="position:absolute;left:4349;top:5051;width:484;height:397" filled="f" stroked="f">
              <v:textbox style="mso-next-textbox:#_x0000_s1069">
                <w:txbxContent>
                  <w:p w:rsidR="00F91708" w:rsidRPr="00DE07DA" w:rsidRDefault="00F91708" w:rsidP="0094453B">
                    <w:proofErr w:type="gramStart"/>
                    <w:r w:rsidRPr="00DE07DA">
                      <w:t>x</w:t>
                    </w:r>
                    <w:proofErr w:type="gramEnd"/>
                  </w:p>
                </w:txbxContent>
              </v:textbox>
            </v:rect>
            <v:rect id="_x0000_s1070" style="position:absolute;left:7713;top:3873;width:484;height:508" filled="f" stroked="f">
              <v:textbox style="mso-next-textbox:#_x0000_s1070">
                <w:txbxContent>
                  <w:p w:rsidR="00F91708" w:rsidRPr="00DE07DA" w:rsidRDefault="00F91708" w:rsidP="0094453B">
                    <w:proofErr w:type="gramStart"/>
                    <w:r w:rsidRPr="00DE07DA">
                      <w:t>y</w:t>
                    </w:r>
                    <w:proofErr w:type="gramEnd"/>
                  </w:p>
                </w:txbxContent>
              </v:textbox>
            </v:rect>
            <v:oval id="_x0000_s1071" style="position:absolute;left:6125;top:3697;width:71;height:71" fillcolor="black"/>
            <v:oval id="_x0000_s1072" style="position:absolute;left:6125;top:4033;width:71;height:71" fillcolor="black"/>
            <v:oval id="_x0000_s1073" style="position:absolute;left:6136;top:2729;width:71;height:71" fillcolor="black"/>
            <v:oval id="_x0000_s1074" style="position:absolute;left:6141;top:3041;width:71;height:71" fillcolor="black"/>
            <v:oval id="_x0000_s1075" style="position:absolute;left:6741;top:4033;width:71;height:71" fillcolor="black"/>
            <v:oval id="_x0000_s1076" style="position:absolute;left:6741;top:3705;width:71;height:71" fillcolor="black"/>
            <v:oval id="_x0000_s1077" style="position:absolute;left:6741;top:3041;width:71;height:71" fillcolor="black"/>
            <v:oval id="_x0000_s1078" style="position:absolute;left:6741;top:2735;width:71;height:71" fillcolor="black"/>
            <v:oval id="_x0000_s1079" style="position:absolute;left:7186;top:2729;width:71;height:71" fillcolor="black"/>
            <v:oval id="_x0000_s1080" style="position:absolute;left:7189;top:3047;width:71;height:71" fillcolor="black"/>
            <v:oval id="_x0000_s1081" style="position:absolute;left:7178;top:3697;width:71;height:71" fillcolor="black"/>
            <v:oval id="_x0000_s1082" style="position:absolute;left:7170;top:4025;width:71;height:71" fillcolor="black"/>
            <v:rect id="_x0000_s1083" style="position:absolute;left:6225;top:3181;width:675;height:364" filled="f" stroked="f">
              <v:textbox style="mso-next-textbox:#_x0000_s1083">
                <w:txbxContent>
                  <w:p w:rsidR="00F91708" w:rsidRDefault="00F91708" w:rsidP="0094453B">
                    <w:r>
                      <w:t>……</w:t>
                    </w:r>
                  </w:p>
                </w:txbxContent>
              </v:textbox>
            </v:rect>
            <v:shape id="_x0000_s1084" type="#_x0000_t32" style="position:absolute;left:6777;top:2766;width:445;height:2" o:connectortype="straight">
              <v:stroke startarrow="open" startarrowwidth="narrow" startarrowlength="short" endarrow="open" endarrowwidth="narrow" endarrowlength="short"/>
            </v:shape>
            <w10:wrap type="none"/>
            <w10:anchorlock/>
          </v:group>
        </w:pict>
      </w:r>
    </w:p>
    <w:p w:rsidR="0094453B" w:rsidRPr="005B22E3" w:rsidRDefault="0094453B" w:rsidP="0094453B">
      <w:pPr>
        <w:pStyle w:val="TF"/>
        <w:rPr>
          <w:lang w:eastAsia="zh-CN"/>
        </w:rPr>
      </w:pPr>
      <w:r w:rsidRPr="005B22E3">
        <w:rPr>
          <w:lang w:eastAsia="zh-CN"/>
        </w:rPr>
        <w:t>Figure</w:t>
      </w:r>
      <w:r w:rsidRPr="005B22E3">
        <w:rPr>
          <w:b w:val="0"/>
          <w:lang w:eastAsia="zh-CN"/>
        </w:rPr>
        <w:t xml:space="preserve"> </w:t>
      </w:r>
      <w:r w:rsidRPr="005B22E3">
        <w:rPr>
          <w:lang w:eastAsia="zh-CN"/>
        </w:rPr>
        <w:t>5.4.4.1.3-1: Geometry distribution of AAS with multiple columns array</w:t>
      </w:r>
    </w:p>
    <w:p w:rsidR="0094453B" w:rsidRDefault="0094453B" w:rsidP="0094453B">
      <w:pPr>
        <w:rPr>
          <w:rFonts w:eastAsiaTheme="minorEastAsia"/>
          <w:lang w:eastAsia="zh-CN"/>
        </w:rPr>
      </w:pPr>
      <w:r w:rsidRPr="005B22E3">
        <w:t xml:space="preserve">The </w:t>
      </w:r>
      <w:r w:rsidR="008F1569">
        <w:rPr>
          <w:rFonts w:eastAsiaTheme="minorEastAsia" w:hint="eastAsia"/>
          <w:lang w:eastAsia="zh-CN"/>
        </w:rPr>
        <w:t xml:space="preserve">2D DFT beam </w:t>
      </w:r>
      <w:proofErr w:type="spellStart"/>
      <w:r w:rsidR="008F1569">
        <w:rPr>
          <w:rFonts w:eastAsiaTheme="minorEastAsia" w:hint="eastAsia"/>
          <w:lang w:eastAsia="zh-CN"/>
        </w:rPr>
        <w:t>precoder</w:t>
      </w:r>
      <w:proofErr w:type="spellEnd"/>
      <w:r w:rsidR="008F1569">
        <w:rPr>
          <w:rFonts w:eastAsiaTheme="minorEastAsia" w:hint="eastAsia"/>
          <w:lang w:eastAsia="zh-CN"/>
        </w:rPr>
        <w:t xml:space="preserve"> </w:t>
      </w:r>
      <w:r w:rsidR="000146C7">
        <w:rPr>
          <w:rFonts w:eastAsiaTheme="minorEastAsia" w:hint="eastAsia"/>
          <w:lang w:eastAsia="zh-CN"/>
        </w:rPr>
        <w:t xml:space="preserve">(virtualization weight vector) is used for the calibration purpose. </w:t>
      </w:r>
      <w:r w:rsidR="00A90791">
        <w:rPr>
          <w:rFonts w:eastAsiaTheme="minorEastAsia" w:hint="eastAsia"/>
          <w:lang w:eastAsia="zh-CN"/>
        </w:rPr>
        <w:t xml:space="preserve">The </w:t>
      </w:r>
      <w:r w:rsidR="00A90791">
        <w:rPr>
          <w:lang w:eastAsia="ko-KR"/>
        </w:rPr>
        <w:t xml:space="preserve">2D </w:t>
      </w:r>
      <w:r w:rsidR="00A90791">
        <w:rPr>
          <w:rFonts w:hint="eastAsia"/>
          <w:lang w:eastAsia="ko-KR"/>
        </w:rPr>
        <w:t>sub-array</w:t>
      </w:r>
      <w:r w:rsidR="00A90791">
        <w:rPr>
          <w:lang w:eastAsia="ko-KR"/>
        </w:rPr>
        <w:t xml:space="preserve"> partition model </w:t>
      </w:r>
      <w:r w:rsidR="00A90791">
        <w:rPr>
          <w:rFonts w:eastAsiaTheme="minorEastAsia" w:hint="eastAsia"/>
          <w:lang w:eastAsia="zh-CN"/>
        </w:rPr>
        <w:t>is assumed for generating the virtualization weight vector. And o</w:t>
      </w:r>
      <w:r w:rsidR="007E78D0">
        <w:rPr>
          <w:lang w:val="en-US" w:eastAsia="ko-KR"/>
        </w:rPr>
        <w:t>ne TXRU is only connected to antenna elements with the same polarization</w:t>
      </w:r>
      <w:r w:rsidR="007E78D0">
        <w:rPr>
          <w:rFonts w:eastAsiaTheme="minorEastAsia" w:hint="eastAsia"/>
          <w:lang w:eastAsia="zh-CN"/>
        </w:rPr>
        <w:t xml:space="preserve">. </w:t>
      </w:r>
      <w:r w:rsidR="00A90791">
        <w:rPr>
          <w:rFonts w:eastAsiaTheme="minorEastAsia" w:hint="eastAsia"/>
          <w:lang w:eastAsia="zh-CN"/>
        </w:rPr>
        <w:t>In this case, t</w:t>
      </w:r>
      <w:r w:rsidR="007E78D0">
        <w:rPr>
          <w:rFonts w:eastAsiaTheme="minorEastAsia" w:hint="eastAsia"/>
          <w:lang w:eastAsia="zh-CN"/>
        </w:rPr>
        <w:t>he weight vector f</w:t>
      </w:r>
      <w:r w:rsidR="008F1569">
        <w:rPr>
          <w:rFonts w:eastAsiaTheme="minorEastAsia" w:hint="eastAsia"/>
          <w:lang w:eastAsia="zh-CN"/>
        </w:rPr>
        <w:t xml:space="preserve">or </w:t>
      </w:r>
      <w:r w:rsidR="007E78D0">
        <w:rPr>
          <w:rFonts w:eastAsiaTheme="minorEastAsia" w:hint="eastAsia"/>
          <w:lang w:eastAsia="zh-CN"/>
        </w:rPr>
        <w:t xml:space="preserve">the TXRU mapping to </w:t>
      </w:r>
      <w:proofErr w:type="spellStart"/>
      <w:r w:rsidR="007E78D0">
        <w:rPr>
          <w:rFonts w:eastAsiaTheme="minorEastAsia" w:hint="eastAsia"/>
          <w:lang w:eastAsia="zh-CN"/>
        </w:rPr>
        <w:t>K</w:t>
      </w:r>
      <w:r w:rsidR="00493974">
        <w:rPr>
          <w:rFonts w:eastAsiaTheme="minorEastAsia" w:hint="eastAsia"/>
          <w:lang w:eastAsia="zh-CN"/>
        </w:rPr>
        <w:t>x</w:t>
      </w:r>
      <w:r w:rsidR="007E78D0">
        <w:rPr>
          <w:rFonts w:eastAsiaTheme="minorEastAsia" w:hint="eastAsia"/>
          <w:lang w:eastAsia="zh-CN"/>
        </w:rPr>
        <w:t>L</w:t>
      </w:r>
      <w:proofErr w:type="spellEnd"/>
      <w:r w:rsidR="007E78D0">
        <w:rPr>
          <w:rFonts w:eastAsiaTheme="minorEastAsia" w:hint="eastAsia"/>
          <w:lang w:eastAsia="zh-CN"/>
        </w:rPr>
        <w:t xml:space="preserve"> antenna elements at </w:t>
      </w:r>
      <w:r w:rsidR="008F1569">
        <w:rPr>
          <w:rFonts w:eastAsiaTheme="minorEastAsia" w:hint="eastAsia"/>
          <w:lang w:eastAsia="zh-CN"/>
        </w:rPr>
        <w:t>the direction of (</w:t>
      </w:r>
      <w:proofErr w:type="spellStart"/>
      <w:r w:rsidR="008F1569">
        <w:t>φ</w:t>
      </w:r>
      <w:r w:rsidR="008F1569" w:rsidRPr="00F9619B">
        <w:rPr>
          <w:rFonts w:eastAsiaTheme="minorEastAsia" w:hint="eastAsia"/>
          <w:vertAlign w:val="subscript"/>
          <w:lang w:eastAsia="zh-CN"/>
        </w:rPr>
        <w:t>i</w:t>
      </w:r>
      <w:proofErr w:type="spellEnd"/>
      <w:r w:rsidR="008F1569">
        <w:rPr>
          <w:rFonts w:eastAsiaTheme="minorEastAsia" w:hint="eastAsia"/>
          <w:lang w:eastAsia="zh-CN"/>
        </w:rPr>
        <w:t xml:space="preserve">, </w:t>
      </w:r>
      <w:proofErr w:type="spellStart"/>
      <w:r w:rsidR="008F1569">
        <w:t>θ</w:t>
      </w:r>
      <w:r w:rsidR="008F1569" w:rsidRPr="00F9619B">
        <w:rPr>
          <w:rFonts w:eastAsiaTheme="minorEastAsia" w:hint="eastAsia"/>
          <w:vertAlign w:val="subscript"/>
          <w:lang w:eastAsia="zh-CN"/>
        </w:rPr>
        <w:t>j</w:t>
      </w:r>
      <w:proofErr w:type="spellEnd"/>
      <w:r w:rsidR="008F1569">
        <w:rPr>
          <w:rFonts w:eastAsiaTheme="minorEastAsia" w:hint="eastAsia"/>
          <w:lang w:eastAsia="zh-CN"/>
        </w:rPr>
        <w:t xml:space="preserve">) is given </w:t>
      </w:r>
      <w:r w:rsidR="002A4F5F">
        <w:rPr>
          <w:rFonts w:eastAsiaTheme="minorEastAsia" w:hint="eastAsia"/>
          <w:lang w:eastAsia="zh-CN"/>
        </w:rPr>
        <w:t>by</w:t>
      </w:r>
      <w:r w:rsidR="00694F84">
        <w:rPr>
          <w:rFonts w:eastAsiaTheme="minorEastAsia" w:hint="eastAsia"/>
          <w:lang w:eastAsia="zh-CN"/>
        </w:rPr>
        <w:t xml:space="preserve"> </w:t>
      </w:r>
      <w:r w:rsidR="00694F84" w:rsidRPr="00B24736">
        <w:rPr>
          <w:rFonts w:eastAsiaTheme="minorEastAsia" w:hint="eastAsia"/>
          <w:lang w:eastAsia="zh-CN"/>
        </w:rPr>
        <w:t>equation 1</w:t>
      </w:r>
      <w:r w:rsidR="00694F84">
        <w:rPr>
          <w:rFonts w:eastAsiaTheme="minorEastAsia" w:hint="eastAsia"/>
          <w:lang w:eastAsia="zh-CN"/>
        </w:rPr>
        <w:t xml:space="preserve"> as follows</w:t>
      </w:r>
    </w:p>
    <w:p w:rsidR="002A4F5F" w:rsidRPr="006E2F48" w:rsidRDefault="002A4F5F" w:rsidP="00694F84">
      <w:pPr>
        <w:jc w:val="right"/>
        <w:rPr>
          <w:rFonts w:eastAsiaTheme="minorEastAsia"/>
          <w:b/>
          <w:lang w:eastAsia="zh-CN"/>
        </w:rPr>
      </w:pPr>
      <w:proofErr w:type="gramStart"/>
      <w:r w:rsidRPr="006E2F48">
        <w:rPr>
          <w:rFonts w:eastAsiaTheme="minorEastAsia"/>
          <w:b/>
          <w:lang w:eastAsia="zh-CN"/>
        </w:rPr>
        <w:t>g</w:t>
      </w:r>
      <w:r w:rsidRPr="006E2F48">
        <w:rPr>
          <w:rFonts w:eastAsiaTheme="minorEastAsia"/>
          <w:lang w:eastAsia="zh-CN"/>
        </w:rPr>
        <w:t>(</w:t>
      </w:r>
      <w:proofErr w:type="spellStart"/>
      <w:proofErr w:type="gramEnd"/>
      <w:r w:rsidR="00F9619B" w:rsidRPr="006E2F48">
        <w:t>φ</w:t>
      </w:r>
      <w:r w:rsidR="00F9619B" w:rsidRPr="006E2F48">
        <w:rPr>
          <w:rFonts w:eastAsiaTheme="minorEastAsia"/>
          <w:vertAlign w:val="subscript"/>
          <w:lang w:eastAsia="zh-CN"/>
        </w:rPr>
        <w:t>i</w:t>
      </w:r>
      <w:proofErr w:type="spellEnd"/>
      <w:r w:rsidR="00F9619B" w:rsidRPr="006E2F48">
        <w:rPr>
          <w:rFonts w:eastAsiaTheme="minorEastAsia"/>
          <w:lang w:eastAsia="zh-CN"/>
        </w:rPr>
        <w:t xml:space="preserve">, </w:t>
      </w:r>
      <w:proofErr w:type="spellStart"/>
      <w:r w:rsidR="00F9619B" w:rsidRPr="006E2F48">
        <w:t>θ</w:t>
      </w:r>
      <w:r w:rsidR="00F9619B" w:rsidRPr="006E2F48">
        <w:rPr>
          <w:rFonts w:eastAsiaTheme="minorEastAsia"/>
          <w:vertAlign w:val="subscript"/>
          <w:lang w:eastAsia="zh-CN"/>
        </w:rPr>
        <w:t>j</w:t>
      </w:r>
      <w:proofErr w:type="spellEnd"/>
      <w:r w:rsidRPr="006E2F48">
        <w:rPr>
          <w:rFonts w:eastAsiaTheme="minorEastAsia"/>
          <w:lang w:eastAsia="zh-CN"/>
        </w:rPr>
        <w:t>)=</w:t>
      </w:r>
      <w:r w:rsidRPr="006E2F48">
        <w:rPr>
          <w:b/>
        </w:rPr>
        <w:t xml:space="preserve"> </w:t>
      </w:r>
      <w:proofErr w:type="spellStart"/>
      <w:r w:rsidRPr="006E2F48">
        <w:rPr>
          <w:b/>
        </w:rPr>
        <w:t>v</w:t>
      </w:r>
      <w:r w:rsidR="00D02D71" w:rsidRPr="006E2F48">
        <w:rPr>
          <w:rFonts w:eastAsiaTheme="minorEastAsia"/>
          <w:vertAlign w:val="subscript"/>
          <w:lang w:eastAsia="zh-CN"/>
        </w:rPr>
        <w:t>s</w:t>
      </w:r>
      <w:r w:rsidRPr="006E2F48">
        <w:rPr>
          <w:rFonts w:ascii="Cambria Math" w:hAnsi="Cambria Math"/>
        </w:rPr>
        <w:t>⊗</w:t>
      </w:r>
      <w:r w:rsidRPr="006E2F48">
        <w:rPr>
          <w:b/>
        </w:rPr>
        <w:t>w</w:t>
      </w:r>
      <w:r w:rsidRPr="006E2F48">
        <w:rPr>
          <w:b/>
          <w:vertAlign w:val="subscript"/>
        </w:rPr>
        <w:t>o</w:t>
      </w:r>
      <w:proofErr w:type="spellEnd"/>
      <w:r w:rsidR="00694F84" w:rsidRPr="006E2F48">
        <w:rPr>
          <w:rFonts w:eastAsiaTheme="minorEastAsia"/>
          <w:b/>
          <w:lang w:eastAsia="zh-CN"/>
        </w:rPr>
        <w:t xml:space="preserve"> </w:t>
      </w:r>
      <w:r w:rsidR="00694F84" w:rsidRPr="006E2F48">
        <w:rPr>
          <w:rFonts w:eastAsiaTheme="minorEastAsia"/>
          <w:b/>
          <w:lang w:eastAsia="zh-CN"/>
        </w:rPr>
        <w:tab/>
      </w:r>
      <w:r w:rsidR="00694F84" w:rsidRPr="006E2F48">
        <w:rPr>
          <w:rFonts w:eastAsiaTheme="minorEastAsia"/>
          <w:b/>
          <w:lang w:eastAsia="zh-CN"/>
        </w:rPr>
        <w:tab/>
      </w:r>
      <w:r w:rsidR="00694F84" w:rsidRPr="006E2F48">
        <w:rPr>
          <w:rFonts w:eastAsiaTheme="minorEastAsia"/>
          <w:b/>
          <w:lang w:eastAsia="zh-CN"/>
        </w:rPr>
        <w:tab/>
      </w:r>
      <w:r w:rsidR="00694F84" w:rsidRPr="006E2F48">
        <w:rPr>
          <w:rFonts w:eastAsiaTheme="minorEastAsia"/>
          <w:b/>
          <w:lang w:eastAsia="zh-CN"/>
        </w:rPr>
        <w:tab/>
      </w:r>
      <w:r w:rsidR="00694F84" w:rsidRPr="006E2F48">
        <w:rPr>
          <w:rFonts w:eastAsiaTheme="minorEastAsia"/>
          <w:b/>
          <w:lang w:eastAsia="zh-CN"/>
        </w:rPr>
        <w:tab/>
      </w:r>
      <w:r w:rsidR="00694F84" w:rsidRPr="006E2F48">
        <w:rPr>
          <w:rFonts w:eastAsiaTheme="minorEastAsia"/>
          <w:b/>
          <w:lang w:eastAsia="zh-CN"/>
        </w:rPr>
        <w:tab/>
      </w:r>
      <w:r w:rsidR="00694F84" w:rsidRPr="006E2F48">
        <w:rPr>
          <w:rFonts w:eastAsiaTheme="minorEastAsia"/>
          <w:b/>
          <w:lang w:eastAsia="zh-CN"/>
        </w:rPr>
        <w:tab/>
      </w:r>
      <w:r w:rsidR="00694F84" w:rsidRPr="006E2F48">
        <w:rPr>
          <w:rFonts w:eastAsiaTheme="minorEastAsia"/>
          <w:b/>
          <w:lang w:eastAsia="zh-CN"/>
        </w:rPr>
        <w:tab/>
      </w:r>
      <w:r w:rsidR="00694F84" w:rsidRPr="006E2F48">
        <w:rPr>
          <w:rFonts w:eastAsiaTheme="minorEastAsia"/>
          <w:b/>
          <w:lang w:eastAsia="zh-CN"/>
        </w:rPr>
        <w:tab/>
      </w:r>
      <w:r w:rsidR="00694F84" w:rsidRPr="006E2F48">
        <w:rPr>
          <w:rFonts w:eastAsiaTheme="minorEastAsia"/>
          <w:b/>
          <w:lang w:eastAsia="zh-CN"/>
        </w:rPr>
        <w:tab/>
      </w:r>
      <w:r w:rsidR="00694F84" w:rsidRPr="006E2F48">
        <w:rPr>
          <w:rFonts w:eastAsiaTheme="minorEastAsia"/>
          <w:b/>
          <w:lang w:eastAsia="zh-CN"/>
        </w:rPr>
        <w:tab/>
      </w:r>
      <w:r w:rsidR="00694F84" w:rsidRPr="006E2F48">
        <w:rPr>
          <w:rFonts w:eastAsiaTheme="minorEastAsia"/>
          <w:b/>
          <w:lang w:eastAsia="zh-CN"/>
        </w:rPr>
        <w:tab/>
      </w:r>
      <w:r w:rsidR="00694F84" w:rsidRPr="006E2F48">
        <w:rPr>
          <w:rFonts w:eastAsiaTheme="minorEastAsia"/>
          <w:b/>
          <w:lang w:eastAsia="zh-CN"/>
        </w:rPr>
        <w:tab/>
      </w:r>
      <w:r w:rsidR="00694F84" w:rsidRPr="006E2F48">
        <w:rPr>
          <w:rFonts w:eastAsiaTheme="minorEastAsia"/>
          <w:b/>
          <w:lang w:eastAsia="zh-CN"/>
        </w:rPr>
        <w:tab/>
      </w:r>
      <w:r w:rsidR="00694F84" w:rsidRPr="006E2F48">
        <w:rPr>
          <w:rFonts w:eastAsiaTheme="minorEastAsia"/>
          <w:b/>
          <w:lang w:eastAsia="zh-CN"/>
        </w:rPr>
        <w:tab/>
        <w:t>(1)</w:t>
      </w:r>
    </w:p>
    <w:p w:rsidR="00493974" w:rsidRPr="002C4DB6" w:rsidRDefault="00493974" w:rsidP="00493974">
      <w:pPr>
        <w:pStyle w:val="B1"/>
        <w:rPr>
          <w:rFonts w:eastAsiaTheme="minorEastAsia"/>
          <w:lang w:val="en-US" w:eastAsia="zh-CN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>
        <w:rPr>
          <w:lang w:val="en-AU" w:eastAsia="ko-KR"/>
        </w:rPr>
        <w:t xml:space="preserve">The length of </w:t>
      </w:r>
      <w:proofErr w:type="spellStart"/>
      <w:proofErr w:type="gramStart"/>
      <w:r w:rsidRPr="00016365">
        <w:rPr>
          <w:b/>
          <w:lang w:val="en-AU" w:eastAsia="ko-KR"/>
        </w:rPr>
        <w:t>w</w:t>
      </w:r>
      <w:r>
        <w:rPr>
          <w:b/>
          <w:vertAlign w:val="subscript"/>
          <w:lang w:val="en-AU" w:eastAsia="ko-KR"/>
        </w:rPr>
        <w:t>o</w:t>
      </w:r>
      <w:proofErr w:type="spellEnd"/>
      <w:proofErr w:type="gramEnd"/>
      <w:r>
        <w:rPr>
          <w:lang w:val="en-AU" w:eastAsia="ko-KR"/>
        </w:rPr>
        <w:t xml:space="preserve"> is given by K = M/M</w:t>
      </w:r>
      <w:r>
        <w:rPr>
          <w:rFonts w:eastAsiaTheme="minorEastAsia" w:hint="eastAsia"/>
          <w:vertAlign w:val="subscript"/>
          <w:lang w:val="en-AU" w:eastAsia="zh-CN"/>
        </w:rPr>
        <w:t>p</w:t>
      </w:r>
      <w:r w:rsidR="002C4DB6">
        <w:rPr>
          <w:rFonts w:eastAsiaTheme="minorEastAsia" w:hint="eastAsia"/>
          <w:lang w:val="en-AU" w:eastAsia="zh-CN"/>
        </w:rPr>
        <w:t xml:space="preserve">, </w:t>
      </w:r>
      <w:r w:rsidR="002C4DB6" w:rsidRPr="002A2B7E">
        <w:rPr>
          <w:rFonts w:eastAsiaTheme="minorEastAsia"/>
          <w:lang w:val="en-AU" w:eastAsia="zh-CN"/>
        </w:rPr>
        <w:t>M</w:t>
      </w:r>
      <w:r w:rsidR="002C4DB6" w:rsidRPr="002A2B7E">
        <w:rPr>
          <w:rFonts w:eastAsiaTheme="minorEastAsia"/>
          <w:vertAlign w:val="subscript"/>
          <w:lang w:val="en-AU" w:eastAsia="zh-CN"/>
        </w:rPr>
        <w:t>p</w:t>
      </w:r>
      <w:r w:rsidR="002C4DB6" w:rsidRPr="002A2B7E">
        <w:rPr>
          <w:rFonts w:eastAsiaTheme="minorEastAsia"/>
          <w:lang w:val="en-AU" w:eastAsia="zh-CN"/>
        </w:rPr>
        <w:t xml:space="preserve"> is the number of TXRU in vertical domain</w:t>
      </w:r>
      <w:r w:rsidR="003A0EFA">
        <w:rPr>
          <w:rFonts w:eastAsiaTheme="minorEastAsia" w:hint="eastAsia"/>
          <w:lang w:val="en-AU" w:eastAsia="zh-CN"/>
        </w:rPr>
        <w:t>, M is the number of antenna elements in one polarization in vertical domain</w:t>
      </w:r>
      <w:r w:rsidR="002C4DB6" w:rsidRPr="002A2B7E">
        <w:rPr>
          <w:rFonts w:eastAsiaTheme="minorEastAsia"/>
          <w:lang w:val="en-AU" w:eastAsia="zh-CN"/>
        </w:rPr>
        <w:t>;</w:t>
      </w:r>
    </w:p>
    <w:p w:rsidR="00493974" w:rsidRPr="002A2B7E" w:rsidRDefault="00493974" w:rsidP="00493974">
      <w:pPr>
        <w:pStyle w:val="B1"/>
        <w:rPr>
          <w:rFonts w:eastAsiaTheme="minorEastAsia"/>
          <w:lang w:val="en-AU" w:eastAsia="zh-CN"/>
        </w:rPr>
      </w:pPr>
      <w:r>
        <w:rPr>
          <w:rFonts w:hint="eastAsia"/>
          <w:lang w:val="en-AU" w:eastAsia="ko-KR"/>
        </w:rPr>
        <w:t>-</w:t>
      </w:r>
      <w:r>
        <w:rPr>
          <w:lang w:val="en-AU" w:eastAsia="ko-KR"/>
        </w:rPr>
        <w:tab/>
        <w:t xml:space="preserve">The length of </w:t>
      </w:r>
      <w:proofErr w:type="gramStart"/>
      <w:r w:rsidRPr="00282C8A">
        <w:rPr>
          <w:rFonts w:ascii="Cambria Math" w:hAnsi="Cambria Math" w:cs="Cambria Math"/>
          <w:b/>
        </w:rPr>
        <w:t>v</w:t>
      </w:r>
      <w:r w:rsidRPr="001257A1">
        <w:rPr>
          <w:rFonts w:ascii="Cambria Math" w:hAnsi="Cambria Math" w:cs="Cambria Math"/>
          <w:vertAlign w:val="subscript"/>
        </w:rPr>
        <w:t>i</w:t>
      </w:r>
      <w:proofErr w:type="gramEnd"/>
      <w:r w:rsidRPr="00E81750">
        <w:rPr>
          <w:rFonts w:ascii="Cambria Math" w:hAnsi="Cambria Math" w:cs="Cambria Math"/>
        </w:rPr>
        <w:t xml:space="preserve"> is </w:t>
      </w:r>
      <w:r>
        <w:rPr>
          <w:rFonts w:ascii="Cambria Math" w:hAnsi="Cambria Math" w:cs="Cambria Math"/>
        </w:rPr>
        <w:t xml:space="preserve">given by L = </w:t>
      </w:r>
      <w:r w:rsidRPr="003F5F76">
        <w:t>N/</w:t>
      </w:r>
      <w:proofErr w:type="spellStart"/>
      <w:r w:rsidRPr="003F5F76">
        <w:t>N</w:t>
      </w:r>
      <w:r w:rsidRPr="003F5F76">
        <w:rPr>
          <w:rFonts w:eastAsiaTheme="minorEastAsia"/>
          <w:vertAlign w:val="subscript"/>
          <w:lang w:eastAsia="zh-CN"/>
        </w:rPr>
        <w:t>p</w:t>
      </w:r>
      <w:proofErr w:type="spellEnd"/>
      <w:r w:rsidR="002C4DB6" w:rsidRPr="003F5F76">
        <w:rPr>
          <w:rFonts w:eastAsiaTheme="minorEastAsia"/>
          <w:lang w:eastAsia="zh-CN"/>
        </w:rPr>
        <w:t>,</w:t>
      </w:r>
      <w:r w:rsidR="002C4DB6">
        <w:rPr>
          <w:rFonts w:ascii="Cambria Math" w:eastAsiaTheme="minorEastAsia" w:hAnsi="Cambria Math" w:cs="Cambria Math" w:hint="eastAsia"/>
          <w:lang w:eastAsia="zh-CN"/>
        </w:rPr>
        <w:t xml:space="preserve"> </w:t>
      </w:r>
      <w:proofErr w:type="spellStart"/>
      <w:r w:rsidR="002C4DB6" w:rsidRPr="002A2B7E">
        <w:t>N</w:t>
      </w:r>
      <w:r w:rsidR="002C4DB6" w:rsidRPr="002A2B7E">
        <w:rPr>
          <w:rFonts w:eastAsiaTheme="minorEastAsia"/>
          <w:vertAlign w:val="subscript"/>
          <w:lang w:eastAsia="zh-CN"/>
        </w:rPr>
        <w:t>p</w:t>
      </w:r>
      <w:proofErr w:type="spellEnd"/>
      <w:r w:rsidR="002C4DB6" w:rsidRPr="002A2B7E">
        <w:rPr>
          <w:rFonts w:eastAsiaTheme="minorEastAsia"/>
          <w:lang w:eastAsia="zh-CN"/>
        </w:rPr>
        <w:t xml:space="preserve"> is the number of TXRU in </w:t>
      </w:r>
      <w:r w:rsidR="00DF0871">
        <w:rPr>
          <w:rFonts w:eastAsiaTheme="minorEastAsia" w:hint="eastAsia"/>
          <w:lang w:eastAsia="zh-CN"/>
        </w:rPr>
        <w:t>horizontal</w:t>
      </w:r>
      <w:r w:rsidR="00DF0871" w:rsidRPr="002A2B7E">
        <w:rPr>
          <w:rFonts w:eastAsiaTheme="minorEastAsia"/>
          <w:lang w:eastAsia="zh-CN"/>
        </w:rPr>
        <w:t xml:space="preserve"> </w:t>
      </w:r>
      <w:r w:rsidR="002C4DB6" w:rsidRPr="002A2B7E">
        <w:rPr>
          <w:rFonts w:eastAsiaTheme="minorEastAsia"/>
          <w:lang w:eastAsia="zh-CN"/>
        </w:rPr>
        <w:t>domain</w:t>
      </w:r>
      <w:r w:rsidR="003A0EFA">
        <w:rPr>
          <w:rFonts w:eastAsiaTheme="minorEastAsia" w:hint="eastAsia"/>
          <w:lang w:eastAsia="zh-CN"/>
        </w:rPr>
        <w:t xml:space="preserve">, N is the number of antenna elements in one polarization in </w:t>
      </w:r>
      <w:r w:rsidR="00DF0871">
        <w:rPr>
          <w:rFonts w:eastAsiaTheme="minorEastAsia" w:hint="eastAsia"/>
          <w:lang w:eastAsia="zh-CN"/>
        </w:rPr>
        <w:t>horizontal</w:t>
      </w:r>
      <w:r w:rsidR="00DF0871" w:rsidRPr="002A2B7E">
        <w:rPr>
          <w:rFonts w:eastAsiaTheme="minorEastAsia"/>
          <w:lang w:eastAsia="zh-CN"/>
        </w:rPr>
        <w:t xml:space="preserve"> </w:t>
      </w:r>
      <w:r w:rsidR="003A0EFA">
        <w:rPr>
          <w:rFonts w:eastAsiaTheme="minorEastAsia" w:hint="eastAsia"/>
          <w:lang w:eastAsia="zh-CN"/>
        </w:rPr>
        <w:t>domain.</w:t>
      </w:r>
    </w:p>
    <w:p w:rsidR="009B35E7" w:rsidRDefault="009B35E7" w:rsidP="009B35E7">
      <w:pPr>
        <w:pStyle w:val="B1"/>
        <w:rPr>
          <w:lang w:val="en-AU" w:eastAsia="ko-KR"/>
        </w:rPr>
      </w:pPr>
      <w:r>
        <w:rPr>
          <w:rFonts w:hint="eastAsia"/>
          <w:b/>
          <w:lang w:val="en-AU" w:eastAsia="ko-KR"/>
        </w:rPr>
        <w:t>-</w:t>
      </w:r>
      <w:r>
        <w:rPr>
          <w:b/>
          <w:lang w:val="en-AU" w:eastAsia="ko-KR"/>
        </w:rPr>
        <w:tab/>
      </w:r>
      <w:proofErr w:type="spellStart"/>
      <w:proofErr w:type="gramStart"/>
      <w:r w:rsidRPr="00016365">
        <w:rPr>
          <w:b/>
          <w:lang w:val="en-AU" w:eastAsia="ko-KR"/>
        </w:rPr>
        <w:t>w</w:t>
      </w:r>
      <w:r>
        <w:rPr>
          <w:b/>
          <w:vertAlign w:val="subscript"/>
          <w:lang w:val="en-AU" w:eastAsia="ko-KR"/>
        </w:rPr>
        <w:t>o</w:t>
      </w:r>
      <w:proofErr w:type="spellEnd"/>
      <w:proofErr w:type="gramEnd"/>
      <w:r>
        <w:rPr>
          <w:lang w:val="en-AU" w:eastAsia="ko-KR"/>
        </w:rPr>
        <w:t xml:space="preserve"> </w:t>
      </w:r>
      <w:r w:rsidR="004C2EB7">
        <w:rPr>
          <w:rFonts w:eastAsiaTheme="minorEastAsia" w:hint="eastAsia"/>
          <w:lang w:val="en-AU" w:eastAsia="zh-CN"/>
        </w:rPr>
        <w:t xml:space="preserve">(vertical virtualization weight vector) </w:t>
      </w:r>
      <w:r>
        <w:rPr>
          <w:lang w:val="en-AU" w:eastAsia="ko-KR"/>
        </w:rPr>
        <w:t xml:space="preserve">for </w:t>
      </w:r>
      <w:r w:rsidR="00F07DD4" w:rsidRPr="00F07DD4">
        <w:rPr>
          <w:position w:val="-14"/>
        </w:rPr>
        <w:object w:dxaOrig="1140" w:dyaOrig="380">
          <v:shape id="_x0000_i1038" type="#_x0000_t75" style="width:50.25pt;height:17.65pt" o:ole="">
            <v:imagedata r:id="rId32" o:title=""/>
          </v:shape>
          <o:OLEObject Type="Embed" ProgID="Equation.DSMT4" ShapeID="_x0000_i1038" DrawAspect="Content" ObjectID="_1583097386" r:id="rId33"/>
        </w:object>
      </w:r>
      <w:r>
        <w:t xml:space="preserve"> </w:t>
      </w:r>
      <w:r>
        <w:rPr>
          <w:lang w:val="en-AU" w:eastAsia="ko-KR"/>
        </w:rPr>
        <w:t>is given by</w:t>
      </w:r>
    </w:p>
    <w:p w:rsidR="007E78D0" w:rsidRDefault="00F07DD4" w:rsidP="009B35E7">
      <w:pPr>
        <w:jc w:val="center"/>
        <w:rPr>
          <w:rFonts w:eastAsiaTheme="minorEastAsia"/>
          <w:lang w:eastAsia="zh-CN"/>
        </w:rPr>
      </w:pPr>
      <w:r w:rsidRPr="00306EB6">
        <w:rPr>
          <w:position w:val="-28"/>
        </w:rPr>
        <w:object w:dxaOrig="5100" w:dyaOrig="680">
          <v:shape id="_x0000_i1039" type="#_x0000_t75" style="width:224.85pt;height:29.9pt" o:ole="">
            <v:imagedata r:id="rId34" o:title=""/>
          </v:shape>
          <o:OLEObject Type="Embed" ProgID="Equation.DSMT4" ShapeID="_x0000_i1039" DrawAspect="Content" ObjectID="_1583097387" r:id="rId35"/>
        </w:object>
      </w:r>
    </w:p>
    <w:p w:rsidR="00EF261C" w:rsidRDefault="00EF261C" w:rsidP="00EF261C">
      <w:pPr>
        <w:pStyle w:val="B1"/>
        <w:rPr>
          <w:rFonts w:eastAsiaTheme="minorEastAsia"/>
          <w:lang w:val="en-AU" w:eastAsia="zh-CN"/>
        </w:rPr>
      </w:pPr>
      <w:r>
        <w:rPr>
          <w:rFonts w:ascii="Cambria Math" w:hAnsi="Cambria Math" w:cs="Cambria Math" w:hint="eastAsia"/>
          <w:b/>
          <w:lang w:val="en-AU" w:eastAsia="ko-KR"/>
        </w:rPr>
        <w:t>-</w:t>
      </w:r>
      <w:r>
        <w:rPr>
          <w:rFonts w:ascii="Cambria Math" w:hAnsi="Cambria Math" w:cs="Cambria Math"/>
          <w:b/>
          <w:lang w:val="en-AU" w:eastAsia="ko-KR"/>
        </w:rPr>
        <w:tab/>
      </w:r>
      <w:proofErr w:type="spellStart"/>
      <w:proofErr w:type="gramStart"/>
      <w:r w:rsidRPr="00282C8A">
        <w:rPr>
          <w:rFonts w:ascii="Cambria Math" w:hAnsi="Cambria Math" w:cs="Cambria Math"/>
          <w:b/>
        </w:rPr>
        <w:t>v</w:t>
      </w:r>
      <w:r w:rsidR="00D02D71">
        <w:rPr>
          <w:rFonts w:ascii="Cambria Math" w:eastAsiaTheme="minorEastAsia" w:hAnsi="Cambria Math" w:cs="Cambria Math" w:hint="eastAsia"/>
          <w:vertAlign w:val="subscript"/>
          <w:lang w:eastAsia="zh-CN"/>
        </w:rPr>
        <w:t>s</w:t>
      </w:r>
      <w:proofErr w:type="spellEnd"/>
      <w:proofErr w:type="gramEnd"/>
      <w:r w:rsidRPr="00274E20">
        <w:rPr>
          <w:lang w:val="en-AU" w:eastAsia="ko-KR"/>
        </w:rPr>
        <w:t xml:space="preserve"> </w:t>
      </w:r>
      <w:r w:rsidR="004C2EB7">
        <w:rPr>
          <w:rFonts w:eastAsiaTheme="minorEastAsia" w:hint="eastAsia"/>
          <w:lang w:val="en-AU" w:eastAsia="zh-CN"/>
        </w:rPr>
        <w:t xml:space="preserve">(horizontal virtualization weight vector) </w:t>
      </w:r>
      <w:r>
        <w:rPr>
          <w:lang w:val="en-AU" w:eastAsia="ko-KR"/>
        </w:rPr>
        <w:t xml:space="preserve">for </w:t>
      </w:r>
      <w:r w:rsidR="00D02D71" w:rsidRPr="004C2EB7">
        <w:rPr>
          <w:position w:val="-14"/>
        </w:rPr>
        <w:object w:dxaOrig="1060" w:dyaOrig="380">
          <v:shape id="_x0000_i1040" type="#_x0000_t75" style="width:46.2pt;height:17.65pt" o:ole="">
            <v:imagedata r:id="rId36" o:title=""/>
          </v:shape>
          <o:OLEObject Type="Embed" ProgID="Equation.DSMT4" ShapeID="_x0000_i1040" DrawAspect="Content" ObjectID="_1583097388" r:id="rId37"/>
        </w:object>
      </w:r>
      <w:r w:rsidRPr="00274E20">
        <w:rPr>
          <w:lang w:val="en-AU" w:eastAsia="ko-KR"/>
        </w:rPr>
        <w:t>is given by</w:t>
      </w:r>
    </w:p>
    <w:p w:rsidR="0028061B" w:rsidRDefault="00382204" w:rsidP="00382204">
      <w:pPr>
        <w:pStyle w:val="B1"/>
        <w:jc w:val="center"/>
        <w:rPr>
          <w:rFonts w:eastAsiaTheme="minorEastAsia"/>
          <w:lang w:eastAsia="zh-CN"/>
        </w:rPr>
      </w:pPr>
      <w:r w:rsidRPr="00862B02">
        <w:rPr>
          <w:position w:val="-28"/>
        </w:rPr>
        <w:object w:dxaOrig="5800" w:dyaOrig="680">
          <v:shape id="_x0000_i1041" type="#_x0000_t75" style="width:255.4pt;height:29.9pt" o:ole="">
            <v:imagedata r:id="rId38" o:title=""/>
          </v:shape>
          <o:OLEObject Type="Embed" ProgID="Equation.DSMT4" ShapeID="_x0000_i1041" DrawAspect="Content" ObjectID="_1583097389" r:id="rId39"/>
        </w:object>
      </w:r>
    </w:p>
    <w:p w:rsidR="007674E7" w:rsidRDefault="007674E7" w:rsidP="00382204">
      <w:pPr>
        <w:pStyle w:val="B1"/>
        <w:jc w:val="center"/>
        <w:rPr>
          <w:rFonts w:eastAsiaTheme="minorEastAsia"/>
          <w:lang w:eastAsia="zh-CN"/>
        </w:rPr>
      </w:pPr>
    </w:p>
    <w:p w:rsidR="00E90C5F" w:rsidRDefault="00E90C5F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5430AB" w:rsidRPr="00D31D8F" w:rsidRDefault="005430AB" w:rsidP="005430AB">
      <w:pPr>
        <w:pStyle w:val="1"/>
        <w:numPr>
          <w:ilvl w:val="0"/>
          <w:numId w:val="0"/>
        </w:numPr>
        <w:ind w:left="533" w:hanging="533"/>
        <w:rPr>
          <w:rFonts w:eastAsiaTheme="minorEastAsia" w:cs="Arial"/>
          <w:lang w:eastAsia="zh-CN"/>
        </w:rPr>
      </w:pPr>
      <w:r w:rsidRPr="00D31D8F">
        <w:rPr>
          <w:rFonts w:eastAsia="SimSun" w:cs="Arial"/>
          <w:lang w:eastAsia="zh-CN"/>
        </w:rPr>
        <w:lastRenderedPageBreak/>
        <w:t>Appendix</w:t>
      </w:r>
      <w:r w:rsidRPr="00D31D8F">
        <w:rPr>
          <w:rFonts w:eastAsiaTheme="minorEastAsia" w:cs="Arial"/>
          <w:lang w:eastAsia="zh-CN"/>
        </w:rPr>
        <w:t xml:space="preserve"> </w:t>
      </w:r>
      <w:r w:rsidR="00F36399" w:rsidRPr="00D31D8F">
        <w:rPr>
          <w:rFonts w:eastAsiaTheme="minorEastAsia" w:cs="Arial"/>
          <w:lang w:eastAsia="zh-CN"/>
        </w:rPr>
        <w:t>2</w:t>
      </w:r>
      <w:r w:rsidRPr="00D31D8F">
        <w:rPr>
          <w:rFonts w:eastAsiaTheme="minorEastAsia" w:cs="Arial"/>
          <w:lang w:eastAsia="zh-CN"/>
        </w:rPr>
        <w:t xml:space="preserve">: </w:t>
      </w:r>
      <w:r w:rsidR="00F36399" w:rsidRPr="00D31D8F">
        <w:rPr>
          <w:rFonts w:eastAsiaTheme="minorEastAsia" w:cs="Arial"/>
          <w:lang w:eastAsia="zh-CN"/>
        </w:rPr>
        <w:t>Collected samples</w:t>
      </w:r>
    </w:p>
    <w:p w:rsidR="007B1A93" w:rsidRDefault="00ED519A" w:rsidP="007B1A9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Twenty</w:t>
      </w:r>
      <w:r w:rsidR="00270D9E">
        <w:rPr>
          <w:rFonts w:eastAsiaTheme="minorEastAsia" w:hint="eastAsia"/>
          <w:lang w:val="en-US" w:eastAsia="zh-CN"/>
        </w:rPr>
        <w:t>-one</w:t>
      </w:r>
      <w:r w:rsidR="00154F8B">
        <w:rPr>
          <w:rFonts w:eastAsiaTheme="minorEastAsia" w:hint="eastAsia"/>
          <w:lang w:val="en-US" w:eastAsia="zh-CN"/>
        </w:rPr>
        <w:t xml:space="preserve"> 3GPP members provided the calibration results, including</w:t>
      </w:r>
      <w:r w:rsidR="002B3579" w:rsidRPr="002B3579">
        <w:rPr>
          <w:rFonts w:eastAsiaTheme="minorEastAsia" w:hint="eastAsia"/>
          <w:lang w:val="en-US" w:eastAsia="zh-CN"/>
        </w:rPr>
        <w:t xml:space="preserve"> </w:t>
      </w:r>
      <w:r w:rsidR="002B3579" w:rsidRPr="000D6F67">
        <w:rPr>
          <w:rFonts w:eastAsiaTheme="minorEastAsia" w:hint="eastAsia"/>
          <w:lang w:val="en-US" w:eastAsia="zh-CN"/>
        </w:rPr>
        <w:t xml:space="preserve">CATR, CATT, </w:t>
      </w:r>
      <w:proofErr w:type="spellStart"/>
      <w:r w:rsidR="00270D9E" w:rsidRPr="00A22F4C">
        <w:rPr>
          <w:rFonts w:eastAsiaTheme="minorEastAsia"/>
          <w:lang w:val="en-US" w:eastAsia="zh-CN"/>
        </w:rPr>
        <w:t>CEW</w:t>
      </w:r>
      <w:r w:rsidR="00270D9E">
        <w:rPr>
          <w:rFonts w:eastAsiaTheme="minorEastAsia" w:hint="eastAsia"/>
          <w:lang w:val="en-US" w:eastAsia="zh-CN"/>
        </w:rPr>
        <w:t>i</w:t>
      </w:r>
      <w:r w:rsidR="00270D9E" w:rsidRPr="00A22F4C">
        <w:rPr>
          <w:rFonts w:eastAsiaTheme="minorEastAsia"/>
          <w:lang w:val="en-US" w:eastAsia="zh-CN"/>
        </w:rPr>
        <w:t>T</w:t>
      </w:r>
      <w:proofErr w:type="spellEnd"/>
      <w:r w:rsidR="00270D9E">
        <w:rPr>
          <w:rFonts w:eastAsiaTheme="minorEastAsia" w:hint="eastAsia"/>
          <w:lang w:val="en-US" w:eastAsia="zh-CN"/>
        </w:rPr>
        <w:t>,</w:t>
      </w:r>
      <w:r w:rsidR="00270D9E" w:rsidRPr="000D6F67">
        <w:rPr>
          <w:rFonts w:eastAsiaTheme="minorEastAsia" w:hint="eastAsia"/>
          <w:lang w:val="en-US" w:eastAsia="zh-CN"/>
        </w:rPr>
        <w:t xml:space="preserve"> </w:t>
      </w:r>
      <w:r w:rsidR="002B3579" w:rsidRPr="000D6F67">
        <w:rPr>
          <w:rFonts w:eastAsiaTheme="minorEastAsia" w:hint="eastAsia"/>
          <w:lang w:val="en-US" w:eastAsia="zh-CN"/>
        </w:rPr>
        <w:t xml:space="preserve">China Telecom, </w:t>
      </w:r>
      <w:r w:rsidR="002B3579">
        <w:rPr>
          <w:rFonts w:eastAsiaTheme="minorEastAsia" w:hint="eastAsia"/>
          <w:lang w:val="en-US" w:eastAsia="zh-CN"/>
        </w:rPr>
        <w:t xml:space="preserve">CMCC, </w:t>
      </w:r>
      <w:r w:rsidR="002B3579" w:rsidRPr="000D6F67">
        <w:rPr>
          <w:rFonts w:eastAsiaTheme="minorEastAsia" w:hint="eastAsia"/>
          <w:lang w:val="en-US" w:eastAsia="zh-CN"/>
        </w:rPr>
        <w:t xml:space="preserve">Ericsson, Huawei, Intel, ITRI, </w:t>
      </w:r>
      <w:r w:rsidR="002B3579" w:rsidRPr="008A353A">
        <w:rPr>
          <w:rFonts w:eastAsiaTheme="minorEastAsia"/>
          <w:lang w:val="en-US" w:eastAsia="zh-CN"/>
        </w:rPr>
        <w:t>LG Electronics</w:t>
      </w:r>
      <w:r w:rsidR="002B3579">
        <w:rPr>
          <w:rFonts w:eastAsiaTheme="minorEastAsia" w:hint="eastAsia"/>
          <w:lang w:val="en-US" w:eastAsia="zh-CN"/>
        </w:rPr>
        <w:t xml:space="preserve">, </w:t>
      </w:r>
      <w:proofErr w:type="spellStart"/>
      <w:r w:rsidR="002B3579" w:rsidRPr="00052DFC">
        <w:rPr>
          <w:rFonts w:eastAsiaTheme="minorEastAsia"/>
          <w:lang w:val="en-US" w:eastAsia="zh-CN"/>
        </w:rPr>
        <w:t>MediaTek</w:t>
      </w:r>
      <w:proofErr w:type="spellEnd"/>
      <w:r w:rsidR="002B3579" w:rsidRPr="000D6F67">
        <w:rPr>
          <w:rFonts w:eastAsiaTheme="minorEastAsia" w:hint="eastAsia"/>
          <w:lang w:val="en-US" w:eastAsia="zh-CN"/>
        </w:rPr>
        <w:t xml:space="preserve">, </w:t>
      </w:r>
      <w:r w:rsidR="002B3579">
        <w:rPr>
          <w:rFonts w:eastAsiaTheme="minorEastAsia"/>
          <w:lang w:val="en-US" w:eastAsia="zh-CN"/>
        </w:rPr>
        <w:t>Motorola Mobility</w:t>
      </w:r>
      <w:r w:rsidR="002B3579">
        <w:rPr>
          <w:rFonts w:eastAsiaTheme="minorEastAsia" w:hint="eastAsia"/>
          <w:lang w:val="en-US" w:eastAsia="zh-CN"/>
        </w:rPr>
        <w:t>/</w:t>
      </w:r>
      <w:r w:rsidR="002B3579">
        <w:rPr>
          <w:rFonts w:eastAsiaTheme="minorEastAsia"/>
          <w:lang w:val="en-US" w:eastAsia="zh-CN"/>
        </w:rPr>
        <w:t>Lenovo</w:t>
      </w:r>
      <w:r w:rsidR="002B3579">
        <w:rPr>
          <w:rFonts w:eastAsiaTheme="minorEastAsia" w:hint="eastAsia"/>
          <w:lang w:val="en-US" w:eastAsia="zh-CN"/>
        </w:rPr>
        <w:t>, NEC</w:t>
      </w:r>
      <w:r w:rsidR="002B3579" w:rsidRPr="000D6F67">
        <w:rPr>
          <w:rFonts w:eastAsiaTheme="minorEastAsia" w:hint="eastAsia"/>
          <w:lang w:val="en-US" w:eastAsia="zh-CN"/>
        </w:rPr>
        <w:t xml:space="preserve">, </w:t>
      </w:r>
      <w:r w:rsidR="002B3579">
        <w:rPr>
          <w:rFonts w:eastAsiaTheme="minorEastAsia" w:hint="eastAsia"/>
          <w:lang w:val="en-US" w:eastAsia="zh-CN"/>
        </w:rPr>
        <w:t xml:space="preserve">Nokia, </w:t>
      </w:r>
      <w:r w:rsidR="002B3579" w:rsidRPr="000D6F67">
        <w:rPr>
          <w:rFonts w:eastAsiaTheme="minorEastAsia" w:hint="eastAsia"/>
          <w:lang w:val="en-US" w:eastAsia="zh-CN"/>
        </w:rPr>
        <w:t>NTT DOCOMO</w:t>
      </w:r>
      <w:r w:rsidR="002B3579">
        <w:rPr>
          <w:rFonts w:eastAsiaTheme="minorEastAsia" w:hint="eastAsia"/>
          <w:lang w:val="en-US" w:eastAsia="zh-CN"/>
        </w:rPr>
        <w:t xml:space="preserve">, </w:t>
      </w:r>
      <w:r w:rsidR="002B3579" w:rsidRPr="000D6F67">
        <w:rPr>
          <w:rFonts w:eastAsiaTheme="minorEastAsia" w:hint="eastAsia"/>
          <w:lang w:val="en-US" w:eastAsia="zh-CN"/>
        </w:rPr>
        <w:t xml:space="preserve">OPPO, Qualcomm, Samsung, </w:t>
      </w:r>
      <w:r w:rsidR="002B3579">
        <w:rPr>
          <w:rFonts w:eastAsiaTheme="minorEastAsia" w:hint="eastAsia"/>
          <w:lang w:val="en-US" w:eastAsia="zh-CN"/>
        </w:rPr>
        <w:t xml:space="preserve">Sharp, vivo and </w:t>
      </w:r>
      <w:r w:rsidR="002B3579" w:rsidRPr="000D6F67">
        <w:rPr>
          <w:rFonts w:eastAsiaTheme="minorEastAsia" w:hint="eastAsia"/>
          <w:lang w:val="en-US" w:eastAsia="zh-CN"/>
        </w:rPr>
        <w:t>ZTE</w:t>
      </w:r>
      <w:r w:rsidR="00154F8B" w:rsidRPr="000D6F67">
        <w:rPr>
          <w:rFonts w:eastAsiaTheme="minorEastAsia" w:hint="eastAsia"/>
          <w:lang w:val="en-US" w:eastAsia="zh-CN"/>
        </w:rPr>
        <w:t>.</w:t>
      </w:r>
      <w:r w:rsidR="00154F8B">
        <w:rPr>
          <w:rFonts w:eastAsiaTheme="minorEastAsia" w:hint="eastAsia"/>
          <w:lang w:val="en-US" w:eastAsia="zh-CN"/>
        </w:rPr>
        <w:t xml:space="preserve"> </w:t>
      </w:r>
      <w:r w:rsidR="007B1A93">
        <w:rPr>
          <w:rFonts w:eastAsiaTheme="minorEastAsia" w:hint="eastAsia"/>
          <w:lang w:val="en-US" w:eastAsia="zh-CN"/>
        </w:rPr>
        <w:t>A summary of the collected</w:t>
      </w:r>
      <w:r w:rsidR="003C51B6" w:rsidRPr="003C51B6">
        <w:rPr>
          <w:rFonts w:eastAsiaTheme="minorEastAsia" w:hint="eastAsia"/>
          <w:lang w:val="en-US" w:eastAsia="zh-CN"/>
        </w:rPr>
        <w:t xml:space="preserve"> </w:t>
      </w:r>
      <w:r w:rsidR="003C51B6">
        <w:rPr>
          <w:rFonts w:eastAsiaTheme="minorEastAsia" w:hint="eastAsia"/>
          <w:lang w:val="en-US" w:eastAsia="zh-CN"/>
        </w:rPr>
        <w:t>samples</w:t>
      </w:r>
      <w:r w:rsidR="007B1A93">
        <w:rPr>
          <w:rFonts w:eastAsiaTheme="minorEastAsia" w:hint="eastAsia"/>
          <w:lang w:val="en-US" w:eastAsia="zh-CN"/>
        </w:rPr>
        <w:t xml:space="preserve"> of each test environment and evaluation configuration is shown in </w:t>
      </w:r>
      <w:r w:rsidR="00014757">
        <w:rPr>
          <w:rFonts w:eastAsiaTheme="minorEastAsia"/>
          <w:lang w:val="en-US" w:eastAsia="zh-CN"/>
        </w:rPr>
        <w:fldChar w:fldCharType="begin"/>
      </w:r>
      <w:r w:rsidR="004E6969">
        <w:rPr>
          <w:rFonts w:eastAsiaTheme="minorEastAsia"/>
          <w:lang w:val="en-US" w:eastAsia="zh-CN"/>
        </w:rPr>
        <w:instrText xml:space="preserve"> </w:instrText>
      </w:r>
      <w:r w:rsidR="004E6969">
        <w:rPr>
          <w:rFonts w:eastAsiaTheme="minorEastAsia" w:hint="eastAsia"/>
          <w:lang w:val="en-US" w:eastAsia="zh-CN"/>
        </w:rPr>
        <w:instrText>REF _Ref509008984 \h</w:instrText>
      </w:r>
      <w:r w:rsidR="004E6969">
        <w:rPr>
          <w:rFonts w:eastAsiaTheme="minorEastAsia"/>
          <w:lang w:val="en-US" w:eastAsia="zh-CN"/>
        </w:rPr>
        <w:instrText xml:space="preserve"> </w:instrText>
      </w:r>
      <w:r w:rsidR="00014757">
        <w:rPr>
          <w:rFonts w:eastAsiaTheme="minorEastAsia"/>
          <w:lang w:val="en-US" w:eastAsia="zh-CN"/>
        </w:rPr>
      </w:r>
      <w:r w:rsidR="00014757">
        <w:rPr>
          <w:rFonts w:eastAsiaTheme="minorEastAsia"/>
          <w:lang w:val="en-US" w:eastAsia="zh-CN"/>
        </w:rPr>
        <w:fldChar w:fldCharType="separate"/>
      </w:r>
      <w:r w:rsidR="004E6969">
        <w:t xml:space="preserve">Table </w:t>
      </w:r>
      <w:r w:rsidR="004E6969">
        <w:rPr>
          <w:noProof/>
        </w:rPr>
        <w:t>9</w:t>
      </w:r>
      <w:r w:rsidR="00014757">
        <w:rPr>
          <w:rFonts w:eastAsiaTheme="minorEastAsia"/>
          <w:lang w:val="en-US" w:eastAsia="zh-CN"/>
        </w:rPr>
        <w:fldChar w:fldCharType="end"/>
      </w:r>
      <w:r w:rsidR="00014757">
        <w:rPr>
          <w:rFonts w:eastAsiaTheme="minorEastAsia"/>
          <w:lang w:val="en-US" w:eastAsia="zh-CN"/>
        </w:rPr>
        <w:fldChar w:fldCharType="begin"/>
      </w:r>
      <w:r w:rsidR="007B1A93">
        <w:rPr>
          <w:rFonts w:eastAsiaTheme="minorEastAsia"/>
          <w:lang w:val="en-US" w:eastAsia="zh-CN"/>
        </w:rPr>
        <w:instrText xml:space="preserve"> </w:instrText>
      </w:r>
      <w:r w:rsidR="007B1A93">
        <w:rPr>
          <w:rFonts w:eastAsiaTheme="minorEastAsia" w:hint="eastAsia"/>
          <w:lang w:val="en-US" w:eastAsia="zh-CN"/>
        </w:rPr>
        <w:instrText>REF _Ref499840413 \h</w:instrText>
      </w:r>
      <w:r w:rsidR="007B1A93">
        <w:rPr>
          <w:rFonts w:eastAsiaTheme="minorEastAsia"/>
          <w:lang w:val="en-US" w:eastAsia="zh-CN"/>
        </w:rPr>
        <w:instrText xml:space="preserve"> </w:instrText>
      </w:r>
      <w:r w:rsidR="00014757">
        <w:rPr>
          <w:rFonts w:eastAsiaTheme="minorEastAsia"/>
          <w:lang w:val="en-US" w:eastAsia="zh-CN"/>
        </w:rPr>
      </w:r>
      <w:r w:rsidR="00014757">
        <w:rPr>
          <w:rFonts w:eastAsiaTheme="minorEastAsia"/>
          <w:lang w:val="en-US" w:eastAsia="zh-CN"/>
        </w:rPr>
        <w:fldChar w:fldCharType="end"/>
      </w:r>
      <w:r w:rsidR="007B1A93">
        <w:rPr>
          <w:rFonts w:eastAsiaTheme="minorEastAsia" w:hint="eastAsia"/>
          <w:lang w:val="en-US" w:eastAsia="zh-CN"/>
        </w:rPr>
        <w:t>.</w:t>
      </w:r>
    </w:p>
    <w:p w:rsidR="007B1A93" w:rsidRDefault="007B1A93" w:rsidP="007B1A93">
      <w:pPr>
        <w:pStyle w:val="ad"/>
        <w:jc w:val="center"/>
        <w:rPr>
          <w:rFonts w:eastAsiaTheme="minorEastAsia"/>
          <w:lang w:val="en-US" w:eastAsia="zh-CN"/>
        </w:rPr>
      </w:pPr>
      <w:bookmarkStart w:id="10" w:name="_Ref509008984"/>
      <w:r>
        <w:t xml:space="preserve">Table </w:t>
      </w:r>
      <w:r w:rsidR="00014757">
        <w:fldChar w:fldCharType="begin"/>
      </w:r>
      <w:r>
        <w:instrText xml:space="preserve"> SEQ Table \* ARABIC </w:instrText>
      </w:r>
      <w:r w:rsidR="00014757">
        <w:fldChar w:fldCharType="separate"/>
      </w:r>
      <w:r w:rsidR="001E214D">
        <w:rPr>
          <w:noProof/>
        </w:rPr>
        <w:t>9</w:t>
      </w:r>
      <w:r w:rsidR="00014757">
        <w:fldChar w:fldCharType="end"/>
      </w:r>
      <w:bookmarkEnd w:id="10"/>
      <w:r>
        <w:rPr>
          <w:rFonts w:eastAsiaTheme="minorEastAsia" w:hint="eastAsia"/>
          <w:lang w:eastAsia="zh-CN"/>
        </w:rPr>
        <w:t xml:space="preserve"> </w:t>
      </w:r>
      <w:r w:rsidR="00571763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ample</w:t>
      </w:r>
      <w:r w:rsidR="0057176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</w:t>
      </w:r>
      <w:r w:rsidR="00571763">
        <w:rPr>
          <w:rFonts w:eastAsiaTheme="minorEastAsia" w:hint="eastAsia"/>
          <w:lang w:val="en-US" w:eastAsia="zh-CN"/>
        </w:rPr>
        <w:t>tatistic</w:t>
      </w:r>
      <w:r w:rsidR="003B4B96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for </w:t>
      </w:r>
      <w:r w:rsidR="00571763">
        <w:rPr>
          <w:rFonts w:eastAsiaTheme="minorEastAsia" w:hint="eastAsia"/>
          <w:lang w:val="en-US" w:eastAsia="zh-CN"/>
        </w:rPr>
        <w:t>ITU-R</w:t>
      </w:r>
      <w:r>
        <w:rPr>
          <w:rFonts w:eastAsiaTheme="minorEastAsia" w:hint="eastAsia"/>
          <w:lang w:val="en-US" w:eastAsia="zh-CN"/>
        </w:rPr>
        <w:t xml:space="preserve"> test environment</w:t>
      </w:r>
      <w:r w:rsidR="00571763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</w:t>
      </w:r>
    </w:p>
    <w:tbl>
      <w:tblPr>
        <w:tblStyle w:val="af8"/>
        <w:tblW w:w="9516" w:type="dxa"/>
        <w:jc w:val="center"/>
        <w:tblLook w:val="04A0"/>
      </w:tblPr>
      <w:tblGrid>
        <w:gridCol w:w="1384"/>
        <w:gridCol w:w="2553"/>
        <w:gridCol w:w="1134"/>
        <w:gridCol w:w="851"/>
        <w:gridCol w:w="1559"/>
        <w:gridCol w:w="2035"/>
      </w:tblGrid>
      <w:tr w:rsidR="00432AE6" w:rsidRPr="00FB4036" w:rsidTr="00432AE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2AE6" w:rsidRPr="00FB4036" w:rsidRDefault="00432AE6" w:rsidP="00E277AC">
            <w:pPr>
              <w:snapToGrid w:val="0"/>
              <w:spacing w:after="0"/>
              <w:rPr>
                <w:rFonts w:ascii="Arial" w:eastAsiaTheme="minorEastAsia" w:hAnsi="Arial" w:cs="Arial"/>
                <w:b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b/>
                <w:sz w:val="16"/>
                <w:lang w:eastAsia="zh-CN"/>
              </w:rPr>
              <w:t>Test environment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2AE6" w:rsidRPr="00FB4036" w:rsidRDefault="00432AE6" w:rsidP="00F57CE6">
            <w:pPr>
              <w:snapToGrid w:val="0"/>
              <w:spacing w:after="0"/>
              <w:rPr>
                <w:rFonts w:ascii="Arial" w:eastAsiaTheme="minorEastAsia" w:hAnsi="Arial" w:cs="Arial"/>
                <w:b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b/>
                <w:sz w:val="16"/>
                <w:lang w:eastAsia="zh-CN"/>
              </w:rPr>
              <w:t xml:space="preserve">Evaluation configuration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2AE6" w:rsidRPr="00FB4036" w:rsidRDefault="00432AE6" w:rsidP="00432AE6">
            <w:pPr>
              <w:snapToGrid w:val="0"/>
              <w:spacing w:after="0"/>
              <w:rPr>
                <w:rFonts w:ascii="Arial" w:eastAsiaTheme="minorEastAsia" w:hAnsi="Arial" w:cs="Arial"/>
                <w:b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b/>
                <w:sz w:val="16"/>
                <w:lang w:eastAsia="zh-CN"/>
              </w:rPr>
              <w:t>Channel model</w:t>
            </w:r>
            <w:r>
              <w:rPr>
                <w:rFonts w:ascii="Arial" w:eastAsiaTheme="minorEastAsia" w:hAnsi="Arial" w:cs="Arial" w:hint="eastAsia"/>
                <w:b/>
                <w:sz w:val="16"/>
                <w:lang w:eastAsia="zh-CN"/>
              </w:rPr>
              <w:t xml:space="preserve"> / Topology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2AE6" w:rsidRPr="00FB4036" w:rsidRDefault="00432AE6" w:rsidP="00CF700B">
            <w:pPr>
              <w:snapToGrid w:val="0"/>
              <w:spacing w:after="0"/>
              <w:rPr>
                <w:rFonts w:ascii="Arial" w:eastAsiaTheme="minorEastAsia" w:hAnsi="Arial" w:cs="Arial"/>
                <w:b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b/>
                <w:sz w:val="16"/>
                <w:lang w:eastAsia="zh-CN"/>
              </w:rPr>
              <w:t>Number of samples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2AE6" w:rsidRPr="00FB4036" w:rsidRDefault="000B39FD" w:rsidP="00DA273A">
            <w:pPr>
              <w:snapToGrid w:val="0"/>
              <w:spacing w:after="0"/>
              <w:rPr>
                <w:rFonts w:ascii="Arial" w:eastAsiaTheme="minorEastAsia" w:hAnsi="Arial" w:cs="Arial"/>
                <w:b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6"/>
                <w:lang w:eastAsia="zh-CN"/>
              </w:rPr>
              <w:t>DL wideband SINR difference compared to average SINR (at 50%-tile CDF point)</w:t>
            </w:r>
          </w:p>
        </w:tc>
      </w:tr>
      <w:tr w:rsidR="00372E80" w:rsidRPr="00FB4036" w:rsidTr="00432AE6">
        <w:trPr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 xml:space="preserve">Indoor Hotspot </w:t>
            </w: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-</w:t>
            </w: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 xml:space="preserve"> </w:t>
            </w: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eMBB</w:t>
            </w:r>
            <w:proofErr w:type="spellEnd"/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Config</w:t>
            </w:r>
            <w:proofErr w:type="spellEnd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. A (4 GHz)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12TRxP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3D061F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16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0B39FD" w:rsidP="003A01C8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sz w:val="16"/>
                <w:lang w:eastAsia="zh-CN"/>
              </w:rPr>
              <w:t>0.8 dB</w:t>
            </w:r>
          </w:p>
        </w:tc>
      </w:tr>
      <w:tr w:rsidR="00372E80" w:rsidRPr="00FB4036" w:rsidTr="00432AE6">
        <w:trPr>
          <w:jc w:val="center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36TRxP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15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Default="000B39FD" w:rsidP="00B91874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sz w:val="16"/>
                <w:lang w:eastAsia="zh-CN"/>
              </w:rPr>
              <w:t>0.5 dB</w:t>
            </w:r>
          </w:p>
        </w:tc>
      </w:tr>
      <w:tr w:rsidR="00372E80" w:rsidRPr="00FB4036" w:rsidTr="00432AE6">
        <w:trPr>
          <w:jc w:val="center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12TRxP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3D061F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18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A17EA3" w:rsidRDefault="000B39FD" w:rsidP="00E242C1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sz w:val="16"/>
                <w:lang w:eastAsia="zh-CN"/>
              </w:rPr>
              <w:t>0.9 dB</w:t>
            </w:r>
          </w:p>
        </w:tc>
      </w:tr>
      <w:tr w:rsidR="00372E80" w:rsidRPr="00FB4036" w:rsidTr="00432AE6">
        <w:trPr>
          <w:jc w:val="center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36TRxP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16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Default="000B39FD" w:rsidP="00D7437D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sz w:val="16"/>
                <w:lang w:eastAsia="zh-CN"/>
              </w:rPr>
              <w:t>0.4 dB</w:t>
            </w:r>
          </w:p>
        </w:tc>
      </w:tr>
      <w:tr w:rsidR="00372E80" w:rsidRPr="00FB4036" w:rsidTr="00432AE6">
        <w:trPr>
          <w:jc w:val="center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Config</w:t>
            </w:r>
            <w:proofErr w:type="spellEnd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. B (30 GHz)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A/B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12TRxP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3D061F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17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0B39FD" w:rsidP="0035657E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sz w:val="16"/>
                <w:lang w:eastAsia="zh-CN"/>
              </w:rPr>
              <w:t>2.2 dB</w:t>
            </w:r>
          </w:p>
        </w:tc>
      </w:tr>
      <w:tr w:rsidR="00372E80" w:rsidRPr="00FB4036" w:rsidTr="00432AE6">
        <w:trPr>
          <w:jc w:val="center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36TRxP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14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Default="000B39FD" w:rsidP="00D7437D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sz w:val="16"/>
                <w:lang w:eastAsia="zh-CN"/>
              </w:rPr>
              <w:t>2.2 dB</w:t>
            </w:r>
          </w:p>
        </w:tc>
      </w:tr>
      <w:tr w:rsidR="00372E80" w:rsidRPr="00FB4036" w:rsidTr="00432AE6">
        <w:trPr>
          <w:jc w:val="center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Config</w:t>
            </w:r>
            <w:proofErr w:type="spellEnd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. C (70 GHz)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A/B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12TRxP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3D061F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16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0B39FD" w:rsidP="003458E9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sz w:val="16"/>
                <w:lang w:eastAsia="zh-CN"/>
              </w:rPr>
              <w:t>1.6 dB</w:t>
            </w:r>
          </w:p>
        </w:tc>
      </w:tr>
      <w:tr w:rsidR="00372E80" w:rsidRPr="00FB4036" w:rsidTr="00432AE6">
        <w:trPr>
          <w:jc w:val="center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36TRxP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Default="000B39FD" w:rsidP="00D7437D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sz w:val="16"/>
                <w:lang w:eastAsia="zh-CN"/>
              </w:rPr>
              <w:t>1.9 dB</w:t>
            </w:r>
          </w:p>
        </w:tc>
      </w:tr>
      <w:tr w:rsidR="00372E80" w:rsidRPr="006E6FCF" w:rsidTr="00432AE6">
        <w:trPr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 xml:space="preserve">Dense Urban - </w:t>
            </w: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eMBB</w:t>
            </w:r>
            <w:proofErr w:type="spellEnd"/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Config</w:t>
            </w:r>
            <w:proofErr w:type="spellEnd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. A (4 GHz)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7D4CE8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Default="000B39FD" w:rsidP="00484603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1.3 dB</w:t>
            </w:r>
          </w:p>
        </w:tc>
      </w:tr>
      <w:tr w:rsidR="00372E80" w:rsidRPr="006E6FCF" w:rsidTr="00432AE6">
        <w:trPr>
          <w:jc w:val="center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6E6FCF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val="it-IT" w:eastAsia="zh-C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6E6FCF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val="it-IT" w:eastAsia="zh-C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7D4CE8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Default="000B39FD" w:rsidP="00484603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1.3 dB</w:t>
            </w:r>
          </w:p>
        </w:tc>
      </w:tr>
      <w:tr w:rsidR="00372E80" w:rsidRPr="00FB4036" w:rsidTr="00432AE6">
        <w:trPr>
          <w:jc w:val="center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6E6FCF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val="it-IT" w:eastAsia="zh-C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Config</w:t>
            </w:r>
            <w:proofErr w:type="spellEnd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. B (30 GHz)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A/B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Pr="007D4CE8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80" w:rsidRDefault="000B39FD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2.4 dB</w:t>
            </w:r>
          </w:p>
        </w:tc>
      </w:tr>
      <w:tr w:rsidR="00372E80" w:rsidRPr="00FB4036" w:rsidTr="00432AE6">
        <w:trPr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</w:tcBorders>
          </w:tcPr>
          <w:p w:rsidR="00372E80" w:rsidRPr="00FB4036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 xml:space="preserve">Rural - </w:t>
            </w: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eMBB</w:t>
            </w:r>
            <w:proofErr w:type="spellEnd"/>
          </w:p>
        </w:tc>
        <w:tc>
          <w:tcPr>
            <w:tcW w:w="2553" w:type="dxa"/>
            <w:vMerge w:val="restart"/>
            <w:tcBorders>
              <w:top w:val="single" w:sz="4" w:space="0" w:color="auto"/>
            </w:tcBorders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Config</w:t>
            </w:r>
            <w:proofErr w:type="spellEnd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. A (1732 m, 700 MHz)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A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2E80" w:rsidRPr="00D859D0" w:rsidRDefault="006A13B8" w:rsidP="00EE67B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18</w:t>
            </w:r>
          </w:p>
        </w:tc>
        <w:tc>
          <w:tcPr>
            <w:tcW w:w="2035" w:type="dxa"/>
            <w:tcBorders>
              <w:top w:val="single" w:sz="4" w:space="0" w:color="auto"/>
            </w:tcBorders>
          </w:tcPr>
          <w:p w:rsidR="00372E80" w:rsidRDefault="000B39FD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0.8 dB</w:t>
            </w:r>
          </w:p>
        </w:tc>
      </w:tr>
      <w:tr w:rsidR="00372E80" w:rsidRPr="00FB4036" w:rsidTr="00432AE6">
        <w:trPr>
          <w:jc w:val="center"/>
        </w:trPr>
        <w:tc>
          <w:tcPr>
            <w:tcW w:w="1384" w:type="dxa"/>
            <w:vMerge/>
          </w:tcPr>
          <w:p w:rsidR="00372E80" w:rsidRPr="00FB4036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2553" w:type="dxa"/>
            <w:vMerge/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1985" w:type="dxa"/>
            <w:gridSpan w:val="2"/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B</w:t>
            </w:r>
          </w:p>
        </w:tc>
        <w:tc>
          <w:tcPr>
            <w:tcW w:w="1559" w:type="dxa"/>
          </w:tcPr>
          <w:p w:rsidR="00372E80" w:rsidRPr="00D859D0" w:rsidRDefault="006A13B8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20</w:t>
            </w:r>
          </w:p>
        </w:tc>
        <w:tc>
          <w:tcPr>
            <w:tcW w:w="2035" w:type="dxa"/>
          </w:tcPr>
          <w:p w:rsidR="00372E80" w:rsidRDefault="000B39FD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0.9 dB</w:t>
            </w:r>
          </w:p>
        </w:tc>
      </w:tr>
      <w:tr w:rsidR="00EE67B6" w:rsidRPr="00FB4036" w:rsidTr="00432AE6">
        <w:trPr>
          <w:jc w:val="center"/>
        </w:trPr>
        <w:tc>
          <w:tcPr>
            <w:tcW w:w="1384" w:type="dxa"/>
            <w:vMerge/>
          </w:tcPr>
          <w:p w:rsidR="00EE67B6" w:rsidRPr="00FB4036" w:rsidRDefault="00EE67B6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2553" w:type="dxa"/>
            <w:vMerge w:val="restart"/>
          </w:tcPr>
          <w:p w:rsidR="00EE67B6" w:rsidRPr="00FB4036" w:rsidRDefault="00EE67B6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Config</w:t>
            </w:r>
            <w:proofErr w:type="spellEnd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. B (1732 m, 4 GHz)</w:t>
            </w:r>
          </w:p>
        </w:tc>
        <w:tc>
          <w:tcPr>
            <w:tcW w:w="1985" w:type="dxa"/>
            <w:gridSpan w:val="2"/>
          </w:tcPr>
          <w:p w:rsidR="00EE67B6" w:rsidRPr="00FB4036" w:rsidRDefault="00EE67B6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A</w:t>
            </w:r>
          </w:p>
        </w:tc>
        <w:tc>
          <w:tcPr>
            <w:tcW w:w="1559" w:type="dxa"/>
          </w:tcPr>
          <w:p w:rsidR="00EE67B6" w:rsidRPr="00D859D0" w:rsidRDefault="006A13B8" w:rsidP="00A1375A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18</w:t>
            </w:r>
          </w:p>
        </w:tc>
        <w:tc>
          <w:tcPr>
            <w:tcW w:w="2035" w:type="dxa"/>
          </w:tcPr>
          <w:p w:rsidR="00EE67B6" w:rsidRDefault="00EE67B6" w:rsidP="003B0555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&lt;0.9 dB</w:t>
            </w:r>
          </w:p>
        </w:tc>
      </w:tr>
      <w:tr w:rsidR="00EE67B6" w:rsidRPr="00FB4036" w:rsidTr="00432AE6">
        <w:trPr>
          <w:jc w:val="center"/>
        </w:trPr>
        <w:tc>
          <w:tcPr>
            <w:tcW w:w="1384" w:type="dxa"/>
            <w:vMerge/>
          </w:tcPr>
          <w:p w:rsidR="00EE67B6" w:rsidRPr="00FB4036" w:rsidRDefault="00EE67B6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2553" w:type="dxa"/>
            <w:vMerge/>
          </w:tcPr>
          <w:p w:rsidR="00EE67B6" w:rsidRPr="00FB4036" w:rsidRDefault="00EE67B6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1985" w:type="dxa"/>
            <w:gridSpan w:val="2"/>
          </w:tcPr>
          <w:p w:rsidR="00EE67B6" w:rsidRPr="00FB4036" w:rsidRDefault="00EE67B6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B</w:t>
            </w:r>
          </w:p>
        </w:tc>
        <w:tc>
          <w:tcPr>
            <w:tcW w:w="1559" w:type="dxa"/>
          </w:tcPr>
          <w:p w:rsidR="00EE67B6" w:rsidRPr="00D859D0" w:rsidRDefault="006A13B8" w:rsidP="00A1375A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20</w:t>
            </w:r>
          </w:p>
        </w:tc>
        <w:tc>
          <w:tcPr>
            <w:tcW w:w="2035" w:type="dxa"/>
          </w:tcPr>
          <w:p w:rsidR="00EE67B6" w:rsidRDefault="00EE67B6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&lt;1.2 dB</w:t>
            </w:r>
          </w:p>
        </w:tc>
      </w:tr>
      <w:tr w:rsidR="00372E80" w:rsidRPr="006E6FCF" w:rsidTr="00432AE6">
        <w:trPr>
          <w:jc w:val="center"/>
        </w:trPr>
        <w:tc>
          <w:tcPr>
            <w:tcW w:w="1384" w:type="dxa"/>
            <w:vMerge/>
          </w:tcPr>
          <w:p w:rsidR="00372E80" w:rsidRPr="00FB4036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</w:p>
        </w:tc>
        <w:tc>
          <w:tcPr>
            <w:tcW w:w="2553" w:type="dxa"/>
            <w:vMerge w:val="restart"/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Config</w:t>
            </w:r>
            <w:proofErr w:type="spellEnd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. C (LMLC, 6000 m, 700 MHz)</w:t>
            </w:r>
          </w:p>
        </w:tc>
        <w:tc>
          <w:tcPr>
            <w:tcW w:w="1985" w:type="dxa"/>
            <w:gridSpan w:val="2"/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A</w:t>
            </w:r>
          </w:p>
        </w:tc>
        <w:tc>
          <w:tcPr>
            <w:tcW w:w="1559" w:type="dxa"/>
          </w:tcPr>
          <w:p w:rsidR="00372E80" w:rsidRPr="00D859D0" w:rsidRDefault="006A13B8" w:rsidP="00EE67B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15</w:t>
            </w:r>
          </w:p>
        </w:tc>
        <w:tc>
          <w:tcPr>
            <w:tcW w:w="2035" w:type="dxa"/>
          </w:tcPr>
          <w:p w:rsidR="00372E80" w:rsidRDefault="000B39FD" w:rsidP="00AE7FD6">
            <w:pPr>
              <w:snapToGrid w:val="0"/>
              <w:spacing w:after="0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0.9 dB</w:t>
            </w:r>
          </w:p>
        </w:tc>
      </w:tr>
      <w:tr w:rsidR="00372E80" w:rsidRPr="006E6FCF" w:rsidTr="00432AE6">
        <w:trPr>
          <w:jc w:val="center"/>
        </w:trPr>
        <w:tc>
          <w:tcPr>
            <w:tcW w:w="1384" w:type="dxa"/>
            <w:vMerge/>
          </w:tcPr>
          <w:p w:rsidR="00372E80" w:rsidRPr="006E6FCF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val="it-IT" w:eastAsia="zh-CN"/>
              </w:rPr>
            </w:pPr>
          </w:p>
        </w:tc>
        <w:tc>
          <w:tcPr>
            <w:tcW w:w="2553" w:type="dxa"/>
            <w:vMerge/>
          </w:tcPr>
          <w:p w:rsidR="00372E80" w:rsidRPr="006E6FCF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val="it-IT" w:eastAsia="zh-CN"/>
              </w:rPr>
            </w:pPr>
          </w:p>
        </w:tc>
        <w:tc>
          <w:tcPr>
            <w:tcW w:w="1985" w:type="dxa"/>
            <w:gridSpan w:val="2"/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B</w:t>
            </w:r>
          </w:p>
        </w:tc>
        <w:tc>
          <w:tcPr>
            <w:tcW w:w="1559" w:type="dxa"/>
          </w:tcPr>
          <w:p w:rsidR="00372E80" w:rsidRPr="00D859D0" w:rsidRDefault="006A13B8" w:rsidP="00EE67B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16</w:t>
            </w:r>
          </w:p>
        </w:tc>
        <w:tc>
          <w:tcPr>
            <w:tcW w:w="2035" w:type="dxa"/>
          </w:tcPr>
          <w:p w:rsidR="00372E80" w:rsidRDefault="000B39FD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1.0 dB</w:t>
            </w:r>
          </w:p>
        </w:tc>
      </w:tr>
      <w:tr w:rsidR="00372E80" w:rsidRPr="006E6FCF" w:rsidTr="00432AE6">
        <w:trPr>
          <w:jc w:val="center"/>
        </w:trPr>
        <w:tc>
          <w:tcPr>
            <w:tcW w:w="1384" w:type="dxa"/>
            <w:vMerge w:val="restart"/>
          </w:tcPr>
          <w:p w:rsidR="00372E80" w:rsidRPr="00FB4036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 xml:space="preserve">Urban Macro - </w:t>
            </w: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mMTC</w:t>
            </w:r>
            <w:proofErr w:type="spellEnd"/>
          </w:p>
        </w:tc>
        <w:tc>
          <w:tcPr>
            <w:tcW w:w="2553" w:type="dxa"/>
            <w:vMerge w:val="restart"/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Config</w:t>
            </w:r>
            <w:proofErr w:type="spellEnd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. A (500 m, 700 MHz)</w:t>
            </w:r>
          </w:p>
        </w:tc>
        <w:tc>
          <w:tcPr>
            <w:tcW w:w="1985" w:type="dxa"/>
            <w:gridSpan w:val="2"/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A</w:t>
            </w:r>
          </w:p>
        </w:tc>
        <w:tc>
          <w:tcPr>
            <w:tcW w:w="1559" w:type="dxa"/>
          </w:tcPr>
          <w:p w:rsidR="00372E80" w:rsidRPr="00C3250E" w:rsidRDefault="00372E80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15</w:t>
            </w:r>
          </w:p>
        </w:tc>
        <w:tc>
          <w:tcPr>
            <w:tcW w:w="2035" w:type="dxa"/>
          </w:tcPr>
          <w:p w:rsidR="00372E80" w:rsidRDefault="000B39FD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0.9 dB</w:t>
            </w:r>
          </w:p>
        </w:tc>
      </w:tr>
      <w:tr w:rsidR="00372E80" w:rsidRPr="006E6FCF" w:rsidTr="00432AE6">
        <w:trPr>
          <w:jc w:val="center"/>
        </w:trPr>
        <w:tc>
          <w:tcPr>
            <w:tcW w:w="1384" w:type="dxa"/>
            <w:vMerge/>
          </w:tcPr>
          <w:p w:rsidR="00372E80" w:rsidRPr="006E6FCF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val="it-IT" w:eastAsia="zh-CN"/>
              </w:rPr>
            </w:pPr>
          </w:p>
        </w:tc>
        <w:tc>
          <w:tcPr>
            <w:tcW w:w="2553" w:type="dxa"/>
            <w:vMerge/>
          </w:tcPr>
          <w:p w:rsidR="00372E80" w:rsidRPr="006E6FCF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val="it-IT" w:eastAsia="zh-CN"/>
              </w:rPr>
            </w:pPr>
          </w:p>
        </w:tc>
        <w:tc>
          <w:tcPr>
            <w:tcW w:w="1985" w:type="dxa"/>
            <w:gridSpan w:val="2"/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B</w:t>
            </w:r>
          </w:p>
        </w:tc>
        <w:tc>
          <w:tcPr>
            <w:tcW w:w="1559" w:type="dxa"/>
          </w:tcPr>
          <w:p w:rsidR="00372E80" w:rsidRPr="00C3250E" w:rsidRDefault="00372E80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16</w:t>
            </w:r>
          </w:p>
        </w:tc>
        <w:tc>
          <w:tcPr>
            <w:tcW w:w="2035" w:type="dxa"/>
          </w:tcPr>
          <w:p w:rsidR="00372E80" w:rsidRDefault="000B39FD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0.6 dB</w:t>
            </w:r>
          </w:p>
        </w:tc>
      </w:tr>
      <w:tr w:rsidR="00372E80" w:rsidRPr="006E6FCF" w:rsidTr="00432AE6">
        <w:trPr>
          <w:jc w:val="center"/>
        </w:trPr>
        <w:tc>
          <w:tcPr>
            <w:tcW w:w="1384" w:type="dxa"/>
            <w:vMerge/>
          </w:tcPr>
          <w:p w:rsidR="00372E80" w:rsidRPr="006E6FCF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val="it-IT" w:eastAsia="zh-CN"/>
              </w:rPr>
            </w:pPr>
          </w:p>
        </w:tc>
        <w:tc>
          <w:tcPr>
            <w:tcW w:w="2553" w:type="dxa"/>
            <w:vMerge w:val="restart"/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Config</w:t>
            </w:r>
            <w:proofErr w:type="spellEnd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. B (1732 m, 700 MHz)</w:t>
            </w:r>
          </w:p>
        </w:tc>
        <w:tc>
          <w:tcPr>
            <w:tcW w:w="1985" w:type="dxa"/>
            <w:gridSpan w:val="2"/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A</w:t>
            </w:r>
          </w:p>
        </w:tc>
        <w:tc>
          <w:tcPr>
            <w:tcW w:w="1559" w:type="dxa"/>
          </w:tcPr>
          <w:p w:rsidR="00372E80" w:rsidRPr="00C3250E" w:rsidRDefault="00372E80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15</w:t>
            </w:r>
          </w:p>
        </w:tc>
        <w:tc>
          <w:tcPr>
            <w:tcW w:w="2035" w:type="dxa"/>
          </w:tcPr>
          <w:p w:rsidR="00372E80" w:rsidRDefault="000B39FD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1.2 dB</w:t>
            </w:r>
          </w:p>
        </w:tc>
      </w:tr>
      <w:tr w:rsidR="00372E80" w:rsidRPr="006E6FCF" w:rsidTr="00432AE6">
        <w:trPr>
          <w:jc w:val="center"/>
        </w:trPr>
        <w:tc>
          <w:tcPr>
            <w:tcW w:w="1384" w:type="dxa"/>
            <w:vMerge/>
          </w:tcPr>
          <w:p w:rsidR="00372E80" w:rsidRPr="006E6FCF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val="it-IT" w:eastAsia="zh-CN"/>
              </w:rPr>
            </w:pPr>
          </w:p>
        </w:tc>
        <w:tc>
          <w:tcPr>
            <w:tcW w:w="2553" w:type="dxa"/>
            <w:vMerge/>
          </w:tcPr>
          <w:p w:rsidR="00372E80" w:rsidRPr="006E6FCF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val="it-IT" w:eastAsia="zh-CN"/>
              </w:rPr>
            </w:pPr>
          </w:p>
        </w:tc>
        <w:tc>
          <w:tcPr>
            <w:tcW w:w="1985" w:type="dxa"/>
            <w:gridSpan w:val="2"/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B</w:t>
            </w:r>
          </w:p>
        </w:tc>
        <w:tc>
          <w:tcPr>
            <w:tcW w:w="1559" w:type="dxa"/>
          </w:tcPr>
          <w:p w:rsidR="00372E80" w:rsidRPr="00C3250E" w:rsidRDefault="00372E80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16</w:t>
            </w:r>
          </w:p>
        </w:tc>
        <w:tc>
          <w:tcPr>
            <w:tcW w:w="2035" w:type="dxa"/>
          </w:tcPr>
          <w:p w:rsidR="00372E80" w:rsidRDefault="000B39FD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0.6 dB</w:t>
            </w:r>
          </w:p>
        </w:tc>
      </w:tr>
      <w:tr w:rsidR="00372E80" w:rsidRPr="006E6FCF" w:rsidTr="00432AE6">
        <w:trPr>
          <w:jc w:val="center"/>
        </w:trPr>
        <w:tc>
          <w:tcPr>
            <w:tcW w:w="1384" w:type="dxa"/>
            <w:vMerge w:val="restart"/>
          </w:tcPr>
          <w:p w:rsidR="00372E80" w:rsidRPr="00FB4036" w:rsidRDefault="00372E80" w:rsidP="00E277AC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Urban Macro - URLLC</w:t>
            </w:r>
          </w:p>
        </w:tc>
        <w:tc>
          <w:tcPr>
            <w:tcW w:w="2553" w:type="dxa"/>
            <w:vMerge w:val="restart"/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Config</w:t>
            </w:r>
            <w:proofErr w:type="spellEnd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. A (4 GHz)</w:t>
            </w:r>
          </w:p>
        </w:tc>
        <w:tc>
          <w:tcPr>
            <w:tcW w:w="1985" w:type="dxa"/>
            <w:gridSpan w:val="2"/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A</w:t>
            </w:r>
          </w:p>
        </w:tc>
        <w:tc>
          <w:tcPr>
            <w:tcW w:w="1559" w:type="dxa"/>
          </w:tcPr>
          <w:p w:rsidR="00372E80" w:rsidRPr="00C3250E" w:rsidRDefault="00372E80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15</w:t>
            </w:r>
          </w:p>
        </w:tc>
        <w:tc>
          <w:tcPr>
            <w:tcW w:w="2035" w:type="dxa"/>
          </w:tcPr>
          <w:p w:rsidR="00372E80" w:rsidRDefault="000B39FD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0.9 dB</w:t>
            </w:r>
          </w:p>
        </w:tc>
      </w:tr>
      <w:tr w:rsidR="00372E80" w:rsidRPr="006E6FCF" w:rsidTr="00432AE6">
        <w:trPr>
          <w:jc w:val="center"/>
        </w:trPr>
        <w:tc>
          <w:tcPr>
            <w:tcW w:w="1384" w:type="dxa"/>
            <w:vMerge/>
          </w:tcPr>
          <w:p w:rsidR="00372E80" w:rsidRPr="006E6FCF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val="it-IT" w:eastAsia="zh-CN"/>
              </w:rPr>
            </w:pPr>
          </w:p>
        </w:tc>
        <w:tc>
          <w:tcPr>
            <w:tcW w:w="2553" w:type="dxa"/>
            <w:vMerge/>
          </w:tcPr>
          <w:p w:rsidR="00372E80" w:rsidRPr="006E6FCF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val="it-IT" w:eastAsia="zh-CN"/>
              </w:rPr>
            </w:pPr>
          </w:p>
        </w:tc>
        <w:tc>
          <w:tcPr>
            <w:tcW w:w="1985" w:type="dxa"/>
            <w:gridSpan w:val="2"/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B</w:t>
            </w:r>
          </w:p>
        </w:tc>
        <w:tc>
          <w:tcPr>
            <w:tcW w:w="1559" w:type="dxa"/>
          </w:tcPr>
          <w:p w:rsidR="00372E80" w:rsidRPr="00C3250E" w:rsidRDefault="00372E80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17</w:t>
            </w:r>
          </w:p>
        </w:tc>
        <w:tc>
          <w:tcPr>
            <w:tcW w:w="2035" w:type="dxa"/>
          </w:tcPr>
          <w:p w:rsidR="00372E80" w:rsidRDefault="000B39FD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1.0 dB</w:t>
            </w:r>
          </w:p>
        </w:tc>
      </w:tr>
      <w:tr w:rsidR="00372E80" w:rsidRPr="006E6FCF" w:rsidTr="00432AE6">
        <w:trPr>
          <w:jc w:val="center"/>
        </w:trPr>
        <w:tc>
          <w:tcPr>
            <w:tcW w:w="1384" w:type="dxa"/>
            <w:vMerge/>
          </w:tcPr>
          <w:p w:rsidR="00372E80" w:rsidRPr="006E6FCF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val="it-IT" w:eastAsia="zh-CN"/>
              </w:rPr>
            </w:pPr>
          </w:p>
        </w:tc>
        <w:tc>
          <w:tcPr>
            <w:tcW w:w="2553" w:type="dxa"/>
            <w:vMerge w:val="restart"/>
          </w:tcPr>
          <w:p w:rsidR="00372E80" w:rsidRPr="00FB4036" w:rsidRDefault="00372E80" w:rsidP="00F57CE6">
            <w:pPr>
              <w:snapToGrid w:val="0"/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proofErr w:type="spellStart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Config</w:t>
            </w:r>
            <w:proofErr w:type="spellEnd"/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. B (700 MHz)</w:t>
            </w:r>
          </w:p>
        </w:tc>
        <w:tc>
          <w:tcPr>
            <w:tcW w:w="1985" w:type="dxa"/>
            <w:gridSpan w:val="2"/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A</w:t>
            </w:r>
          </w:p>
        </w:tc>
        <w:tc>
          <w:tcPr>
            <w:tcW w:w="1559" w:type="dxa"/>
          </w:tcPr>
          <w:p w:rsidR="00372E80" w:rsidRPr="00C3250E" w:rsidRDefault="00372E80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15</w:t>
            </w:r>
          </w:p>
        </w:tc>
        <w:tc>
          <w:tcPr>
            <w:tcW w:w="2035" w:type="dxa"/>
          </w:tcPr>
          <w:p w:rsidR="00372E80" w:rsidRDefault="000B39FD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0.9 dB</w:t>
            </w:r>
          </w:p>
        </w:tc>
      </w:tr>
      <w:tr w:rsidR="00372E80" w:rsidRPr="006E6FCF" w:rsidTr="00432AE6">
        <w:trPr>
          <w:jc w:val="center"/>
        </w:trPr>
        <w:tc>
          <w:tcPr>
            <w:tcW w:w="1384" w:type="dxa"/>
            <w:vMerge/>
          </w:tcPr>
          <w:p w:rsidR="00372E80" w:rsidRPr="006E6FCF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val="it-IT" w:eastAsia="zh-CN"/>
              </w:rPr>
            </w:pPr>
          </w:p>
        </w:tc>
        <w:tc>
          <w:tcPr>
            <w:tcW w:w="2553" w:type="dxa"/>
            <w:vMerge/>
          </w:tcPr>
          <w:p w:rsidR="00372E80" w:rsidRPr="006E6FCF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val="it-IT" w:eastAsia="zh-CN"/>
              </w:rPr>
            </w:pPr>
          </w:p>
        </w:tc>
        <w:tc>
          <w:tcPr>
            <w:tcW w:w="1985" w:type="dxa"/>
            <w:gridSpan w:val="2"/>
          </w:tcPr>
          <w:p w:rsidR="00372E80" w:rsidRPr="00FB4036" w:rsidRDefault="00372E80" w:rsidP="00CF700B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FB4036">
              <w:rPr>
                <w:rFonts w:ascii="Arial" w:eastAsiaTheme="minorEastAsia" w:hAnsi="Arial" w:cs="Arial"/>
                <w:sz w:val="16"/>
                <w:lang w:eastAsia="zh-CN"/>
              </w:rPr>
              <w:t>Channel model B</w:t>
            </w:r>
          </w:p>
        </w:tc>
        <w:tc>
          <w:tcPr>
            <w:tcW w:w="1559" w:type="dxa"/>
          </w:tcPr>
          <w:p w:rsidR="00372E80" w:rsidRPr="00C3250E" w:rsidRDefault="00372E80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16</w:t>
            </w:r>
          </w:p>
        </w:tc>
        <w:tc>
          <w:tcPr>
            <w:tcW w:w="2035" w:type="dxa"/>
          </w:tcPr>
          <w:p w:rsidR="00372E80" w:rsidRDefault="000B39FD" w:rsidP="005A49F6">
            <w:pPr>
              <w:snapToGrid w:val="0"/>
              <w:spacing w:after="0"/>
              <w:jc w:val="both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&lt;</w:t>
            </w:r>
            <w:r w:rsidR="00372E80">
              <w:rPr>
                <w:rFonts w:ascii="Arial" w:eastAsiaTheme="minorEastAsia" w:hAnsi="Arial" w:cs="Arial" w:hint="eastAsia"/>
                <w:color w:val="000000"/>
                <w:sz w:val="16"/>
                <w:lang w:eastAsia="zh-CN"/>
              </w:rPr>
              <w:t>1.3 dB</w:t>
            </w:r>
          </w:p>
        </w:tc>
      </w:tr>
    </w:tbl>
    <w:p w:rsidR="007674E7" w:rsidRDefault="007674E7" w:rsidP="007674E7">
      <w:pPr>
        <w:pStyle w:val="B1"/>
        <w:jc w:val="center"/>
        <w:rPr>
          <w:rFonts w:eastAsiaTheme="minorEastAsia"/>
          <w:lang w:eastAsia="zh-CN"/>
        </w:rPr>
      </w:pPr>
    </w:p>
    <w:p w:rsidR="00E90C5F" w:rsidRDefault="00E90C5F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A76B08" w:rsidRPr="00D31D8F" w:rsidRDefault="00A76B08" w:rsidP="001C4336">
      <w:pPr>
        <w:pStyle w:val="1"/>
        <w:numPr>
          <w:ilvl w:val="0"/>
          <w:numId w:val="0"/>
        </w:numPr>
        <w:ind w:left="1985" w:hanging="1985"/>
        <w:rPr>
          <w:rFonts w:eastAsiaTheme="minorEastAsia" w:cs="Arial"/>
          <w:lang w:eastAsia="zh-CN"/>
        </w:rPr>
      </w:pPr>
      <w:r w:rsidRPr="00D31D8F">
        <w:rPr>
          <w:rFonts w:eastAsia="SimSun" w:cs="Arial"/>
          <w:lang w:eastAsia="zh-CN"/>
        </w:rPr>
        <w:lastRenderedPageBreak/>
        <w:t>Appendix</w:t>
      </w:r>
      <w:r w:rsidRPr="00D31D8F">
        <w:rPr>
          <w:rFonts w:eastAsiaTheme="minorEastAsia" w:cs="Arial"/>
          <w:lang w:eastAsia="zh-CN"/>
        </w:rPr>
        <w:t xml:space="preserve"> 3: RSRP calculation for </w:t>
      </w:r>
      <w:r w:rsidR="00480189" w:rsidRPr="00D31D8F">
        <w:rPr>
          <w:rFonts w:eastAsiaTheme="minorEastAsia" w:cs="Arial"/>
          <w:lang w:eastAsia="zh-CN"/>
        </w:rPr>
        <w:t>UE</w:t>
      </w:r>
      <w:r w:rsidR="008106A4" w:rsidRPr="00D31D8F">
        <w:rPr>
          <w:rFonts w:eastAsiaTheme="minorEastAsia" w:cs="Arial"/>
          <w:lang w:eastAsia="zh-CN"/>
        </w:rPr>
        <w:t xml:space="preserve"> with </w:t>
      </w:r>
      <w:proofErr w:type="spellStart"/>
      <w:r w:rsidR="008106A4" w:rsidRPr="00D31D8F">
        <w:rPr>
          <w:rFonts w:eastAsiaTheme="minorEastAsia" w:cs="Arial"/>
          <w:lang w:eastAsia="zh-CN"/>
        </w:rPr>
        <w:t>analog</w:t>
      </w:r>
      <w:proofErr w:type="spellEnd"/>
      <w:r w:rsidR="008106A4" w:rsidRPr="00D31D8F">
        <w:rPr>
          <w:rFonts w:eastAsiaTheme="minorEastAsia" w:cs="Arial"/>
          <w:lang w:eastAsia="zh-CN"/>
        </w:rPr>
        <w:t xml:space="preserve"> </w:t>
      </w:r>
      <w:proofErr w:type="spellStart"/>
      <w:r w:rsidR="008106A4" w:rsidRPr="00D31D8F">
        <w:rPr>
          <w:rFonts w:eastAsiaTheme="minorEastAsia" w:cs="Arial"/>
          <w:lang w:eastAsia="zh-CN"/>
        </w:rPr>
        <w:t>beamforming</w:t>
      </w:r>
      <w:proofErr w:type="spellEnd"/>
    </w:p>
    <w:p w:rsidR="00A76B08" w:rsidRDefault="00A76B08" w:rsidP="00C2573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 w:rsidR="00480189">
        <w:rPr>
          <w:rFonts w:eastAsiaTheme="minorEastAsia" w:hint="eastAsia"/>
          <w:lang w:val="en-US" w:eastAsia="zh-CN"/>
        </w:rPr>
        <w:t>RSRP calculation for UE</w:t>
      </w:r>
      <w:r w:rsidR="008106A4">
        <w:rPr>
          <w:rFonts w:eastAsiaTheme="minorEastAsia" w:hint="eastAsia"/>
          <w:lang w:val="en-US" w:eastAsia="zh-CN"/>
        </w:rPr>
        <w:t xml:space="preserve"> with analog </w:t>
      </w:r>
      <w:proofErr w:type="spellStart"/>
      <w:r w:rsidR="008106A4">
        <w:rPr>
          <w:rFonts w:eastAsiaTheme="minorEastAsia" w:hint="eastAsia"/>
          <w:lang w:val="en-US" w:eastAsia="zh-CN"/>
        </w:rPr>
        <w:t>beamforming</w:t>
      </w:r>
      <w:proofErr w:type="spellEnd"/>
      <w:r w:rsidR="00480189">
        <w:rPr>
          <w:rFonts w:eastAsiaTheme="minorEastAsia" w:hint="eastAsia"/>
          <w:lang w:val="en-US" w:eastAsia="zh-CN"/>
        </w:rPr>
        <w:t xml:space="preserve"> is given </w:t>
      </w:r>
      <w:r w:rsidR="00780CDA">
        <w:rPr>
          <w:rFonts w:eastAsiaTheme="minorEastAsia" w:hint="eastAsia"/>
          <w:lang w:val="en-US" w:eastAsia="zh-CN"/>
        </w:rPr>
        <w:t xml:space="preserve">by </w:t>
      </w:r>
      <w:r w:rsidR="00780CDA" w:rsidRPr="00780CDA">
        <w:rPr>
          <w:rFonts w:eastAsiaTheme="minorEastAsia"/>
          <w:lang w:val="en-US" w:eastAsia="zh-CN"/>
        </w:rPr>
        <w:t>formula (8.1-1) in TR36.873</w:t>
      </w:r>
      <w:r w:rsidR="00C661BF">
        <w:rPr>
          <w:rFonts w:eastAsiaTheme="minorEastAsia" w:hint="eastAsia"/>
          <w:lang w:val="en-US" w:eastAsia="zh-CN"/>
        </w:rPr>
        <w:t xml:space="preserve">, with </w:t>
      </w:r>
      <w:r w:rsidR="00DF061F" w:rsidRPr="00DF061F">
        <w:rPr>
          <w:rFonts w:eastAsiaTheme="minorEastAsia" w:hint="eastAsia"/>
          <w:i/>
          <w:lang w:val="en-US" w:eastAsia="zh-CN"/>
        </w:rPr>
        <w:t>U</w:t>
      </w:r>
      <w:r w:rsidR="00DF061F">
        <w:rPr>
          <w:rFonts w:eastAsiaTheme="minorEastAsia" w:hint="eastAsia"/>
          <w:lang w:val="en-US" w:eastAsia="zh-CN"/>
        </w:rPr>
        <w:t xml:space="preserve"> being the number of receive TXRU, and </w:t>
      </w:r>
      <w:r w:rsidR="00EA66AA">
        <w:rPr>
          <w:rFonts w:eastAsiaTheme="minorEastAsia" w:hint="eastAsia"/>
          <w:lang w:val="en-US" w:eastAsia="zh-CN"/>
        </w:rPr>
        <w:t xml:space="preserve">the zenith and azimuth </w:t>
      </w:r>
      <w:r w:rsidR="00EA66AA" w:rsidRPr="00991224">
        <w:t xml:space="preserve">field components </w:t>
      </w:r>
      <w:r w:rsidR="00EA66AA">
        <w:rPr>
          <w:rFonts w:eastAsiaTheme="minorEastAsia" w:hint="eastAsia"/>
          <w:lang w:eastAsia="zh-CN"/>
        </w:rPr>
        <w:t xml:space="preserve">of the </w:t>
      </w:r>
      <w:r w:rsidR="00EA66AA" w:rsidRPr="0046017A">
        <w:rPr>
          <w:rFonts w:eastAsiaTheme="minorEastAsia" w:hint="eastAsia"/>
          <w:i/>
          <w:lang w:val="en-US" w:eastAsia="zh-CN"/>
        </w:rPr>
        <w:t>u</w:t>
      </w:r>
      <w:r w:rsidR="00EA66AA">
        <w:rPr>
          <w:rFonts w:eastAsiaTheme="minorEastAsia" w:hint="eastAsia"/>
          <w:lang w:val="en-US" w:eastAsia="zh-CN"/>
        </w:rPr>
        <w:t>-</w:t>
      </w:r>
      <w:proofErr w:type="spellStart"/>
      <w:r w:rsidR="00EA66AA">
        <w:rPr>
          <w:rFonts w:eastAsiaTheme="minorEastAsia" w:hint="eastAsia"/>
          <w:lang w:val="en-US" w:eastAsia="zh-CN"/>
        </w:rPr>
        <w:t>th</w:t>
      </w:r>
      <w:proofErr w:type="spellEnd"/>
      <w:r w:rsidR="00EA66AA">
        <w:rPr>
          <w:rFonts w:eastAsiaTheme="minorEastAsia" w:hint="eastAsia"/>
          <w:lang w:val="en-US" w:eastAsia="zh-CN"/>
        </w:rPr>
        <w:t xml:space="preserve"> receiving port,</w:t>
      </w:r>
      <w:r w:rsidR="00EA66AA">
        <w:rPr>
          <w:rFonts w:eastAsiaTheme="minorEastAsia"/>
          <w:lang w:val="en-US" w:eastAsia="zh-CN"/>
        </w:rPr>
        <w:t xml:space="preserve"> </w:t>
      </w:r>
      <w:r w:rsidR="00B057ED" w:rsidRPr="00D97B86">
        <w:rPr>
          <w:rFonts w:eastAsiaTheme="minorEastAsia"/>
          <w:position w:val="-16"/>
          <w:lang w:val="en-US" w:eastAsia="zh-CN"/>
        </w:rPr>
        <w:object w:dxaOrig="2240" w:dyaOrig="440">
          <v:shape id="_x0000_i1042" type="#_x0000_t75" style="width:96.45pt;height:19pt" o:ole="">
            <v:imagedata r:id="rId40" o:title=""/>
          </v:shape>
          <o:OLEObject Type="Embed" ProgID="Equation.DSMT4" ShapeID="_x0000_i1042" DrawAspect="Content" ObjectID="_1583097390" r:id="rId41"/>
        </w:object>
      </w:r>
      <w:r w:rsidR="00B057ED">
        <w:rPr>
          <w:rFonts w:eastAsiaTheme="minorEastAsia" w:hint="eastAsia"/>
          <w:lang w:val="en-US" w:eastAsia="zh-CN"/>
        </w:rPr>
        <w:t xml:space="preserve"> </w:t>
      </w:r>
      <w:r w:rsidR="00D97B86">
        <w:rPr>
          <w:rFonts w:eastAsiaTheme="minorEastAsia" w:hint="eastAsia"/>
          <w:lang w:val="en-US" w:eastAsia="zh-CN"/>
        </w:rPr>
        <w:t xml:space="preserve">and </w:t>
      </w:r>
      <w:r w:rsidR="00B057ED" w:rsidRPr="00D97B86">
        <w:rPr>
          <w:rFonts w:eastAsiaTheme="minorEastAsia"/>
          <w:position w:val="-16"/>
          <w:lang w:val="en-US" w:eastAsia="zh-CN"/>
        </w:rPr>
        <w:object w:dxaOrig="2240" w:dyaOrig="440">
          <v:shape id="_x0000_i1043" type="#_x0000_t75" style="width:93.05pt;height:18.35pt" o:ole="">
            <v:imagedata r:id="rId42" o:title=""/>
          </v:shape>
          <o:OLEObject Type="Embed" ProgID="Equation.DSMT4" ShapeID="_x0000_i1043" DrawAspect="Content" ObjectID="_1583097391" r:id="rId43"/>
        </w:object>
      </w:r>
      <w:r w:rsidR="00EA66AA">
        <w:rPr>
          <w:rFonts w:eastAsiaTheme="minorEastAsia" w:hint="eastAsia"/>
          <w:lang w:val="en-US" w:eastAsia="zh-CN"/>
        </w:rPr>
        <w:t>,</w:t>
      </w:r>
      <w:r w:rsidR="00C25739">
        <w:rPr>
          <w:rFonts w:eastAsiaTheme="minorEastAsia" w:hint="eastAsia"/>
          <w:lang w:val="en-US" w:eastAsia="zh-CN"/>
        </w:rPr>
        <w:t xml:space="preserve"> </w:t>
      </w:r>
      <w:r w:rsidR="00D97B86">
        <w:rPr>
          <w:rFonts w:eastAsiaTheme="minorEastAsia" w:hint="eastAsia"/>
          <w:lang w:val="en-US" w:eastAsia="zh-CN"/>
        </w:rPr>
        <w:t>replaced by the following</w:t>
      </w:r>
      <w:r w:rsidR="00EE1308">
        <w:rPr>
          <w:rFonts w:eastAsiaTheme="minorEastAsia" w:hint="eastAsia"/>
          <w:lang w:val="en-US" w:eastAsia="zh-CN"/>
        </w:rPr>
        <w:t xml:space="preserve"> (see also, e.g., [4][5])</w:t>
      </w:r>
    </w:p>
    <w:p w:rsidR="002B5CAB" w:rsidRDefault="009D67E8" w:rsidP="002B5CAB">
      <w:pPr>
        <w:jc w:val="center"/>
        <w:rPr>
          <w:lang w:eastAsia="zh-CN"/>
        </w:rPr>
      </w:pPr>
      <w:r w:rsidRPr="009170BB">
        <w:rPr>
          <w:position w:val="-18"/>
          <w:lang w:eastAsia="zh-CN"/>
        </w:rPr>
        <w:object w:dxaOrig="7740" w:dyaOrig="480">
          <v:shape id="_x0000_i1044" type="#_x0000_t75" style="width:386.5pt;height:23.1pt" o:ole="">
            <v:imagedata r:id="rId44" o:title=""/>
          </v:shape>
          <o:OLEObject Type="Embed" ProgID="Equation.DSMT4" ShapeID="_x0000_i1044" DrawAspect="Content" ObjectID="_1583097392" r:id="rId45"/>
        </w:object>
      </w:r>
    </w:p>
    <w:p w:rsidR="005430AB" w:rsidRDefault="009D67E8" w:rsidP="00850E14">
      <w:pPr>
        <w:pStyle w:val="B1"/>
        <w:ind w:left="0" w:firstLine="0"/>
        <w:jc w:val="center"/>
        <w:rPr>
          <w:rFonts w:eastAsiaTheme="minorEastAsia"/>
          <w:lang w:eastAsia="zh-CN"/>
        </w:rPr>
      </w:pPr>
      <w:r w:rsidRPr="009170BB">
        <w:rPr>
          <w:position w:val="-18"/>
          <w:lang w:eastAsia="zh-CN"/>
        </w:rPr>
        <w:object w:dxaOrig="7740" w:dyaOrig="480">
          <v:shape id="_x0000_i1045" type="#_x0000_t75" style="width:388.55pt;height:23.1pt" o:ole="">
            <v:imagedata r:id="rId46" o:title=""/>
          </v:shape>
          <o:OLEObject Type="Embed" ProgID="Equation.DSMT4" ShapeID="_x0000_i1045" DrawAspect="Content" ObjectID="_1583097393" r:id="rId47"/>
        </w:object>
      </w:r>
    </w:p>
    <w:p w:rsidR="00DF061F" w:rsidRPr="00E55C37" w:rsidRDefault="00850668" w:rsidP="00850668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where</w:t>
      </w:r>
      <w:r w:rsidR="001A4DF2">
        <w:rPr>
          <w:rFonts w:eastAsiaTheme="minorEastAsia" w:hint="eastAsia"/>
          <w:lang w:eastAsia="zh-CN"/>
        </w:rPr>
        <w:t xml:space="preserve"> </w:t>
      </w:r>
      <w:r w:rsidR="00B057ED" w:rsidRPr="001A4DF2">
        <w:rPr>
          <w:rFonts w:eastAsiaTheme="minorEastAsia"/>
          <w:position w:val="-16"/>
          <w:lang w:eastAsia="zh-CN"/>
        </w:rPr>
        <w:object w:dxaOrig="2220" w:dyaOrig="440">
          <v:shape id="_x0000_i1046" type="#_x0000_t75" style="width:94.4pt;height:18.35pt" o:ole="">
            <v:imagedata r:id="rId48" o:title=""/>
          </v:shape>
          <o:OLEObject Type="Embed" ProgID="Equation.DSMT4" ShapeID="_x0000_i1046" DrawAspect="Content" ObjectID="_1583097394" r:id="rId49"/>
        </w:object>
      </w:r>
      <w:r w:rsidR="001A4DF2">
        <w:rPr>
          <w:rFonts w:eastAsiaTheme="minorEastAsia" w:hint="eastAsia"/>
          <w:lang w:eastAsia="zh-CN"/>
        </w:rPr>
        <w:t xml:space="preserve"> and </w:t>
      </w:r>
      <w:r w:rsidR="00B057ED" w:rsidRPr="001A4DF2">
        <w:rPr>
          <w:rFonts w:eastAsiaTheme="minorEastAsia"/>
          <w:position w:val="-16"/>
          <w:lang w:eastAsia="zh-CN"/>
        </w:rPr>
        <w:object w:dxaOrig="2220" w:dyaOrig="440">
          <v:shape id="_x0000_i1047" type="#_x0000_t75" style="width:97.15pt;height:19pt" o:ole="">
            <v:imagedata r:id="rId50" o:title=""/>
          </v:shape>
          <o:OLEObject Type="Embed" ProgID="Equation.DSMT4" ShapeID="_x0000_i1047" DrawAspect="Content" ObjectID="_1583097395" r:id="rId51"/>
        </w:object>
      </w:r>
      <w:r w:rsidR="001A4DF2">
        <w:rPr>
          <w:rFonts w:eastAsiaTheme="minorEastAsia" w:hint="eastAsia"/>
          <w:lang w:eastAsia="zh-CN"/>
        </w:rPr>
        <w:t xml:space="preserve"> are the zenith and azimuth field pattern of the </w:t>
      </w:r>
      <w:r w:rsidR="001A4DF2" w:rsidRPr="009D67E8">
        <w:rPr>
          <w:rFonts w:eastAsiaTheme="minorEastAsia" w:hint="eastAsia"/>
          <w:i/>
          <w:lang w:eastAsia="zh-CN"/>
        </w:rPr>
        <w:t>l</w:t>
      </w:r>
      <w:r w:rsidR="001A4DF2">
        <w:rPr>
          <w:rFonts w:eastAsiaTheme="minorEastAsia" w:hint="eastAsia"/>
          <w:lang w:eastAsia="zh-CN"/>
        </w:rPr>
        <w:t>-</w:t>
      </w:r>
      <w:proofErr w:type="spellStart"/>
      <w:r w:rsidR="001A4DF2">
        <w:rPr>
          <w:rFonts w:eastAsiaTheme="minorEastAsia" w:hint="eastAsia"/>
          <w:lang w:eastAsia="zh-CN"/>
        </w:rPr>
        <w:t>th</w:t>
      </w:r>
      <w:proofErr w:type="spellEnd"/>
      <w:r w:rsidR="001A4DF2">
        <w:rPr>
          <w:rFonts w:eastAsiaTheme="minorEastAsia" w:hint="eastAsia"/>
          <w:lang w:eastAsia="zh-CN"/>
        </w:rPr>
        <w:t xml:space="preserve"> receive antenna element, </w:t>
      </w:r>
      <w:r w:rsidR="001A4DF2" w:rsidRPr="009D67E8">
        <w:rPr>
          <w:rFonts w:eastAsiaTheme="minorEastAsia" w:hint="eastAsia"/>
          <w:i/>
          <w:lang w:eastAsia="zh-CN"/>
        </w:rPr>
        <w:t>N</w:t>
      </w:r>
      <w:r w:rsidR="001A4DF2" w:rsidRPr="009D67E8">
        <w:rPr>
          <w:rFonts w:eastAsiaTheme="minorEastAsia" w:hint="eastAsia"/>
          <w:vertAlign w:val="subscript"/>
          <w:lang w:eastAsia="zh-CN"/>
        </w:rPr>
        <w:t>R</w:t>
      </w:r>
      <w:r w:rsidR="001A4DF2">
        <w:rPr>
          <w:rFonts w:eastAsiaTheme="minorEastAsia" w:hint="eastAsia"/>
          <w:lang w:eastAsia="zh-CN"/>
        </w:rPr>
        <w:t xml:space="preserve"> is the number of receive antenna elements that </w:t>
      </w:r>
      <w:r w:rsidR="009D67E8">
        <w:rPr>
          <w:rFonts w:eastAsiaTheme="minorEastAsia" w:hint="eastAsia"/>
          <w:lang w:eastAsia="zh-CN"/>
        </w:rPr>
        <w:t xml:space="preserve">forms the </w:t>
      </w:r>
      <w:r w:rsidR="009D67E8" w:rsidRPr="00991224">
        <w:t xml:space="preserve">virtualization of </w:t>
      </w:r>
      <w:r w:rsidR="009D67E8">
        <w:rPr>
          <w:rFonts w:eastAsiaTheme="minorEastAsia" w:hint="eastAsia"/>
          <w:lang w:eastAsia="zh-CN"/>
        </w:rPr>
        <w:t xml:space="preserve">receive </w:t>
      </w:r>
      <w:r w:rsidR="009D67E8" w:rsidRPr="00991224">
        <w:t>port</w:t>
      </w:r>
      <w:r w:rsidR="009D67E8">
        <w:rPr>
          <w:rFonts w:eastAsiaTheme="minorEastAsia" w:hint="eastAsia"/>
          <w:lang w:eastAsia="zh-CN"/>
        </w:rPr>
        <w:t xml:space="preserve"> </w:t>
      </w:r>
      <w:r w:rsidR="009D67E8" w:rsidRPr="009D67E8">
        <w:rPr>
          <w:rFonts w:eastAsiaTheme="minorEastAsia" w:hint="eastAsia"/>
          <w:i/>
          <w:lang w:eastAsia="zh-CN"/>
        </w:rPr>
        <w:t>u</w:t>
      </w:r>
      <w:r w:rsidR="001A4DF2">
        <w:rPr>
          <w:rFonts w:eastAsiaTheme="minorEastAsia" w:hint="eastAsia"/>
          <w:lang w:eastAsia="zh-CN"/>
        </w:rPr>
        <w:t xml:space="preserve">; </w:t>
      </w:r>
      <w:r w:rsidR="001A4DF2" w:rsidRPr="00991224">
        <w:rPr>
          <w:position w:val="-14"/>
        </w:rPr>
        <w:object w:dxaOrig="540" w:dyaOrig="380">
          <v:shape id="_x0000_i1048" type="#_x0000_t75" style="width:25.15pt;height:17.65pt" o:ole="">
            <v:imagedata r:id="rId52" o:title=""/>
          </v:shape>
          <o:OLEObject Type="Embed" ProgID="Equation.3" ShapeID="_x0000_i1048" DrawAspect="Content" ObjectID="_1583097396" r:id="rId53"/>
        </w:object>
      </w:r>
      <w:r w:rsidR="001A4DF2" w:rsidRPr="00991224">
        <w:t xml:space="preserve"> is the spherical unit vector </w:t>
      </w:r>
      <w:r w:rsidR="009D67E8">
        <w:rPr>
          <w:rFonts w:eastAsiaTheme="minorEastAsia" w:hint="eastAsia"/>
          <w:lang w:eastAsia="zh-CN"/>
        </w:rPr>
        <w:t xml:space="preserve">at receiver side </w:t>
      </w:r>
      <w:r w:rsidR="001A4DF2" w:rsidRPr="00991224">
        <w:t xml:space="preserve">with azimuth arrival angle </w:t>
      </w:r>
      <w:proofErr w:type="spellStart"/>
      <w:r w:rsidR="001A4DF2" w:rsidRPr="00991224">
        <w:rPr>
          <w:i/>
        </w:rPr>
        <w:t>ϕ</w:t>
      </w:r>
      <w:r w:rsidR="001A4DF2" w:rsidRPr="00991224">
        <w:rPr>
          <w:i/>
          <w:vertAlign w:val="subscript"/>
        </w:rPr>
        <w:t>n,m,AOA</w:t>
      </w:r>
      <w:proofErr w:type="spellEnd"/>
      <w:r w:rsidR="001A4DF2" w:rsidRPr="00991224">
        <w:t xml:space="preserve"> and elevation arrival angle </w:t>
      </w:r>
      <w:proofErr w:type="spellStart"/>
      <w:r w:rsidR="001A4DF2" w:rsidRPr="00991224">
        <w:rPr>
          <w:i/>
        </w:rPr>
        <w:t>θ</w:t>
      </w:r>
      <w:r w:rsidR="001A4DF2" w:rsidRPr="00991224">
        <w:rPr>
          <w:i/>
          <w:vertAlign w:val="subscript"/>
        </w:rPr>
        <w:t>n,m,ZOA</w:t>
      </w:r>
      <w:proofErr w:type="spellEnd"/>
      <w:r w:rsidR="001A4DF2" w:rsidRPr="00991224">
        <w:t>,</w:t>
      </w:r>
      <w:r w:rsidR="00047F3E">
        <w:rPr>
          <w:rFonts w:eastAsiaTheme="minorEastAsia" w:hint="eastAsia"/>
          <w:lang w:eastAsia="zh-CN"/>
        </w:rPr>
        <w:t xml:space="preserve"> </w:t>
      </w:r>
      <w:r w:rsidR="00887C39" w:rsidRPr="009D67E8">
        <w:rPr>
          <w:rFonts w:eastAsiaTheme="minorEastAsia"/>
          <w:position w:val="-14"/>
          <w:lang w:eastAsia="zh-CN"/>
        </w:rPr>
        <w:object w:dxaOrig="420" w:dyaOrig="400">
          <v:shape id="_x0000_i1049" type="#_x0000_t75" style="width:19.7pt;height:19pt" o:ole="">
            <v:imagedata r:id="rId54" o:title=""/>
          </v:shape>
          <o:OLEObject Type="Embed" ProgID="Equation.DSMT4" ShapeID="_x0000_i1049" DrawAspect="Content" ObjectID="_1583097397" r:id="rId55"/>
        </w:object>
      </w:r>
      <w:r w:rsidR="009D67E8">
        <w:rPr>
          <w:rFonts w:eastAsiaTheme="minorEastAsia" w:hint="eastAsia"/>
          <w:lang w:eastAsia="zh-CN"/>
        </w:rPr>
        <w:t xml:space="preserve">is </w:t>
      </w:r>
      <w:r w:rsidR="009D67E8" w:rsidRPr="00991224">
        <w:t xml:space="preserve">the location vector of receive antenna element </w:t>
      </w:r>
      <w:r w:rsidR="009D67E8">
        <w:rPr>
          <w:rFonts w:eastAsiaTheme="minorEastAsia" w:hint="eastAsia"/>
          <w:i/>
          <w:lang w:eastAsia="zh-CN"/>
        </w:rPr>
        <w:t>l</w:t>
      </w:r>
      <w:r w:rsidR="009D67E8">
        <w:rPr>
          <w:rFonts w:eastAsiaTheme="minorEastAsia" w:hint="eastAsia"/>
          <w:lang w:eastAsia="zh-CN"/>
        </w:rPr>
        <w:t>,</w:t>
      </w:r>
      <w:r w:rsidR="00EF51DC">
        <w:rPr>
          <w:rFonts w:eastAsiaTheme="minorEastAsia" w:hint="eastAsia"/>
          <w:lang w:eastAsia="zh-CN"/>
        </w:rPr>
        <w:t xml:space="preserve"> and</w:t>
      </w:r>
      <w:r w:rsidR="009D67E8">
        <w:rPr>
          <w:rFonts w:eastAsiaTheme="minorEastAsia" w:hint="eastAsia"/>
          <w:lang w:eastAsia="zh-CN"/>
        </w:rPr>
        <w:t xml:space="preserve"> </w:t>
      </w:r>
      <w:r w:rsidR="00047F3E" w:rsidRPr="00047F3E">
        <w:rPr>
          <w:rFonts w:eastAsiaTheme="minorEastAsia" w:hint="eastAsia"/>
          <w:b/>
          <w:lang w:eastAsia="zh-CN"/>
        </w:rPr>
        <w:t>g</w:t>
      </w:r>
      <w:r w:rsidR="00047F3E">
        <w:rPr>
          <w:rFonts w:eastAsiaTheme="minorEastAsia" w:hint="eastAsia"/>
          <w:lang w:eastAsia="zh-CN"/>
        </w:rPr>
        <w:t>=[</w:t>
      </w:r>
      <w:r w:rsidR="00047F3E" w:rsidRPr="00047F3E">
        <w:rPr>
          <w:rFonts w:eastAsiaTheme="minorEastAsia" w:hint="eastAsia"/>
          <w:i/>
          <w:lang w:eastAsia="zh-CN"/>
        </w:rPr>
        <w:t>g</w:t>
      </w:r>
      <w:r w:rsidR="00047F3E" w:rsidRPr="00047F3E">
        <w:rPr>
          <w:rFonts w:eastAsiaTheme="minorEastAsia" w:hint="eastAsia"/>
          <w:vertAlign w:val="subscript"/>
          <w:lang w:eastAsia="zh-CN"/>
        </w:rPr>
        <w:t>1</w:t>
      </w:r>
      <w:r w:rsidR="00047F3E">
        <w:rPr>
          <w:rFonts w:eastAsiaTheme="minorEastAsia" w:hint="eastAsia"/>
          <w:lang w:eastAsia="zh-CN"/>
        </w:rPr>
        <w:t xml:space="preserve">, </w:t>
      </w:r>
      <w:r w:rsidR="00047F3E">
        <w:rPr>
          <w:rFonts w:eastAsiaTheme="minorEastAsia"/>
          <w:lang w:eastAsia="zh-CN"/>
        </w:rPr>
        <w:t>…</w:t>
      </w:r>
      <w:r w:rsidR="00047F3E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 w:rsidRPr="00047F3E">
        <w:rPr>
          <w:rFonts w:eastAsiaTheme="minorEastAsia" w:hint="eastAsia"/>
          <w:i/>
          <w:lang w:eastAsia="zh-CN"/>
        </w:rPr>
        <w:t>g</w:t>
      </w:r>
      <w:r w:rsidRPr="00047F3E">
        <w:rPr>
          <w:rFonts w:eastAsiaTheme="minorEastAsia" w:hint="eastAsia"/>
          <w:i/>
          <w:vertAlign w:val="subscript"/>
          <w:lang w:eastAsia="zh-CN"/>
        </w:rPr>
        <w:t>l</w:t>
      </w:r>
      <w:proofErr w:type="spellEnd"/>
      <w:r w:rsidR="00047F3E">
        <w:rPr>
          <w:rFonts w:eastAsiaTheme="minorEastAsia" w:hint="eastAsia"/>
          <w:lang w:eastAsia="zh-CN"/>
        </w:rPr>
        <w:t xml:space="preserve">, </w:t>
      </w:r>
      <w:r w:rsidR="00047F3E">
        <w:rPr>
          <w:rFonts w:eastAsiaTheme="minorEastAsia"/>
          <w:lang w:eastAsia="zh-CN"/>
        </w:rPr>
        <w:t>…</w:t>
      </w:r>
      <w:proofErr w:type="spellStart"/>
      <w:r w:rsidR="00047F3E" w:rsidRPr="00047F3E">
        <w:rPr>
          <w:rFonts w:eastAsiaTheme="minorEastAsia" w:hint="eastAsia"/>
          <w:i/>
          <w:lang w:eastAsia="zh-CN"/>
        </w:rPr>
        <w:t>g</w:t>
      </w:r>
      <w:r w:rsidR="00047F3E" w:rsidRPr="00047F3E">
        <w:rPr>
          <w:rFonts w:eastAsiaTheme="minorEastAsia" w:hint="eastAsia"/>
          <w:vertAlign w:val="subscript"/>
          <w:lang w:eastAsia="zh-CN"/>
        </w:rPr>
        <w:t>NR</w:t>
      </w:r>
      <w:proofErr w:type="spellEnd"/>
      <w:r w:rsidR="00047F3E">
        <w:rPr>
          <w:rFonts w:eastAsiaTheme="minorEastAsia" w:hint="eastAsia"/>
          <w:lang w:eastAsia="zh-CN"/>
        </w:rPr>
        <w:t>]</w:t>
      </w:r>
      <w:r w:rsidR="00047F3E" w:rsidRPr="00047F3E">
        <w:rPr>
          <w:rFonts w:eastAsiaTheme="minorEastAsia" w:hint="eastAsia"/>
          <w:vertAlign w:val="superscript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 is the </w:t>
      </w:r>
      <w:proofErr w:type="spellStart"/>
      <w:r>
        <w:rPr>
          <w:rFonts w:eastAsiaTheme="minorEastAsia" w:hint="eastAsia"/>
          <w:lang w:eastAsia="zh-CN"/>
        </w:rPr>
        <w:t>analog</w:t>
      </w:r>
      <w:proofErr w:type="spellEnd"/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beamformer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047F3E">
        <w:rPr>
          <w:rFonts w:eastAsiaTheme="minorEastAsia" w:hint="eastAsia"/>
          <w:lang w:eastAsia="zh-CN"/>
        </w:rPr>
        <w:t>vector which is given by equation (1) in Appendix 1</w:t>
      </w:r>
      <w:r w:rsidR="00070BE5">
        <w:rPr>
          <w:rFonts w:eastAsiaTheme="minorEastAsia" w:hint="eastAsia"/>
          <w:lang w:eastAsia="zh-CN"/>
        </w:rPr>
        <w:t xml:space="preserve">, </w:t>
      </w:r>
      <w:r w:rsidR="002C1E0B">
        <w:rPr>
          <w:rFonts w:eastAsiaTheme="minorEastAsia" w:hint="eastAsia"/>
          <w:lang w:eastAsia="zh-CN"/>
        </w:rPr>
        <w:t>at</w:t>
      </w:r>
      <w:r w:rsidR="00070BE5">
        <w:rPr>
          <w:rFonts w:eastAsiaTheme="minorEastAsia" w:hint="eastAsia"/>
          <w:lang w:eastAsia="zh-CN"/>
        </w:rPr>
        <w:t xml:space="preserve"> </w:t>
      </w:r>
      <w:r w:rsidR="00291122">
        <w:rPr>
          <w:rFonts w:eastAsiaTheme="minorEastAsia" w:hint="eastAsia"/>
          <w:lang w:eastAsia="zh-CN"/>
        </w:rPr>
        <w:t>pre-defined</w:t>
      </w:r>
      <w:r w:rsidR="00070BE5">
        <w:rPr>
          <w:rFonts w:eastAsiaTheme="minorEastAsia" w:hint="eastAsia"/>
          <w:lang w:eastAsia="zh-CN"/>
        </w:rPr>
        <w:t xml:space="preserve"> </w:t>
      </w:r>
      <w:proofErr w:type="spellStart"/>
      <w:r w:rsidR="00070BE5">
        <w:rPr>
          <w:rFonts w:eastAsiaTheme="minorEastAsia" w:hint="eastAsia"/>
          <w:lang w:eastAsia="zh-CN"/>
        </w:rPr>
        <w:t>analog</w:t>
      </w:r>
      <w:proofErr w:type="spellEnd"/>
      <w:r w:rsidR="00070BE5">
        <w:rPr>
          <w:rFonts w:eastAsiaTheme="minorEastAsia" w:hint="eastAsia"/>
          <w:lang w:eastAsia="zh-CN"/>
        </w:rPr>
        <w:t xml:space="preserve"> beam direction of </w:t>
      </w:r>
      <w:r w:rsidR="00070BE5" w:rsidRPr="00070BE5">
        <w:rPr>
          <w:szCs w:val="18"/>
          <w:lang w:val="en-US" w:eastAsia="zh-CN"/>
        </w:rPr>
        <w:t>(azimuth, zenith)=</w:t>
      </w:r>
      <w:r w:rsidR="00070BE5" w:rsidRPr="00070BE5">
        <w:rPr>
          <w:sz w:val="21"/>
          <w:szCs w:val="21"/>
          <w:lang w:val="en-US" w:eastAsia="zh-CN"/>
        </w:rPr>
        <w:t>(</w:t>
      </w:r>
      <w:proofErr w:type="spellStart"/>
      <w:r w:rsidR="00070BE5" w:rsidRPr="00070BE5">
        <w:rPr>
          <w:sz w:val="21"/>
          <w:szCs w:val="21"/>
        </w:rPr>
        <w:t>φ</w:t>
      </w:r>
      <w:r w:rsidR="00070BE5" w:rsidRPr="00070BE5">
        <w:rPr>
          <w:rFonts w:eastAsiaTheme="minorEastAsia" w:hint="eastAsia"/>
          <w:sz w:val="21"/>
          <w:szCs w:val="21"/>
          <w:vertAlign w:val="subscript"/>
          <w:lang w:eastAsia="zh-CN"/>
        </w:rPr>
        <w:t>i</w:t>
      </w:r>
      <w:proofErr w:type="spellEnd"/>
      <w:r w:rsidR="00070BE5" w:rsidRPr="00070BE5">
        <w:rPr>
          <w:rFonts w:ascii="Arial" w:hAnsi="Arial" w:cs="Arial"/>
          <w:sz w:val="21"/>
          <w:szCs w:val="21"/>
          <w:lang w:val="en-US" w:eastAsia="zh-CN"/>
        </w:rPr>
        <w:t xml:space="preserve">, </w:t>
      </w:r>
      <w:proofErr w:type="spellStart"/>
      <w:r w:rsidR="00070BE5" w:rsidRPr="00070BE5">
        <w:rPr>
          <w:sz w:val="21"/>
          <w:szCs w:val="21"/>
        </w:rPr>
        <w:t>θ</w:t>
      </w:r>
      <w:r w:rsidR="00070BE5" w:rsidRPr="00070BE5">
        <w:rPr>
          <w:rFonts w:eastAsiaTheme="minorEastAsia" w:hint="eastAsia"/>
          <w:sz w:val="21"/>
          <w:szCs w:val="21"/>
          <w:vertAlign w:val="subscript"/>
          <w:lang w:eastAsia="zh-CN"/>
        </w:rPr>
        <w:t>j</w:t>
      </w:r>
      <w:proofErr w:type="spellEnd"/>
      <w:r w:rsidR="00070BE5" w:rsidRPr="004A23DB">
        <w:rPr>
          <w:sz w:val="21"/>
          <w:szCs w:val="21"/>
          <w:lang w:val="en-US" w:eastAsia="zh-CN"/>
        </w:rPr>
        <w:t>)</w:t>
      </w:r>
      <w:r w:rsidR="00F911CF" w:rsidRPr="004A23DB">
        <w:rPr>
          <w:rFonts w:eastAsiaTheme="minorEastAsia"/>
          <w:sz w:val="21"/>
          <w:szCs w:val="21"/>
          <w:lang w:eastAsia="zh-CN"/>
        </w:rPr>
        <w:t xml:space="preserve"> a</w:t>
      </w:r>
      <w:r w:rsidR="00F911CF" w:rsidRPr="00F911CF">
        <w:rPr>
          <w:rFonts w:eastAsiaTheme="minorEastAsia" w:hint="eastAsia"/>
          <w:lang w:eastAsia="zh-CN"/>
        </w:rPr>
        <w:t>t UE side as given in Section 4.1 and 4.2</w:t>
      </w:r>
      <w:r w:rsidR="00047F3E" w:rsidRPr="00F911CF">
        <w:rPr>
          <w:rFonts w:eastAsiaTheme="minorEastAsia" w:hint="eastAsia"/>
          <w:lang w:eastAsia="zh-CN"/>
        </w:rPr>
        <w:t>.</w:t>
      </w:r>
    </w:p>
    <w:sectPr w:rsidR="00DF061F" w:rsidRPr="00E55C37" w:rsidSect="00D06FAD">
      <w:footerReference w:type="default" r:id="rId5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7CB" w:rsidRDefault="00C717CB">
      <w:r>
        <w:separator/>
      </w:r>
    </w:p>
  </w:endnote>
  <w:endnote w:type="continuationSeparator" w:id="0">
    <w:p w:rsidR="00C717CB" w:rsidRDefault="00C71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708" w:rsidRDefault="00F9170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7CB" w:rsidRDefault="00C717CB">
      <w:r>
        <w:separator/>
      </w:r>
    </w:p>
  </w:footnote>
  <w:footnote w:type="continuationSeparator" w:id="0">
    <w:p w:rsidR="00C717CB" w:rsidRDefault="00C717CB">
      <w:r>
        <w:continuationSeparator/>
      </w:r>
    </w:p>
  </w:footnote>
  <w:footnote w:id="1">
    <w:p w:rsidR="00F91708" w:rsidRPr="00BD333E" w:rsidRDefault="00F91708">
      <w:pPr>
        <w:pStyle w:val="a8"/>
        <w:rPr>
          <w:rFonts w:ascii="Arial" w:eastAsiaTheme="minorEastAsia" w:hAnsi="Arial" w:cs="Arial"/>
          <w:lang w:eastAsia="zh-CN"/>
        </w:rPr>
      </w:pPr>
      <w:r w:rsidRPr="00BD333E">
        <w:rPr>
          <w:rStyle w:val="a7"/>
          <w:rFonts w:ascii="Arial" w:hAnsi="Arial" w:cs="Arial"/>
          <w:sz w:val="11"/>
        </w:rPr>
        <w:footnoteRef/>
      </w:r>
      <w:r w:rsidRPr="00BD333E">
        <w:rPr>
          <w:rFonts w:ascii="Arial" w:hAnsi="Arial" w:cs="Arial"/>
          <w:sz w:val="11"/>
        </w:rPr>
        <w:t xml:space="preserve"> </w:t>
      </w:r>
      <w:r w:rsidRPr="00BD333E">
        <w:rPr>
          <w:rFonts w:ascii="Arial" w:hAnsi="Arial" w:cs="Arial"/>
          <w:sz w:val="18"/>
          <w:szCs w:val="22"/>
        </w:rPr>
        <w:t>This parameter(s) is/are used for cell association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33.3pt;height:23.75pt" o:bullet="t">
        <v:imagedata r:id="rId1" o:title="artB500"/>
      </v:shape>
    </w:pict>
  </w:numPicBullet>
  <w:abstractNum w:abstractNumId="0">
    <w:nsid w:val="07D646B7"/>
    <w:multiLevelType w:val="hybridMultilevel"/>
    <w:tmpl w:val="3738B01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D33163C"/>
    <w:multiLevelType w:val="hybridMultilevel"/>
    <w:tmpl w:val="7062CDCA"/>
    <w:lvl w:ilvl="0" w:tplc="EFF87E8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6A154D0"/>
    <w:multiLevelType w:val="hybridMultilevel"/>
    <w:tmpl w:val="F704FEAC"/>
    <w:lvl w:ilvl="0" w:tplc="EFF87E8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1CDF5DF1"/>
    <w:multiLevelType w:val="hybridMultilevel"/>
    <w:tmpl w:val="5B5C66B0"/>
    <w:lvl w:ilvl="0" w:tplc="D5CA5C58">
      <w:start w:val="14"/>
      <w:numFmt w:val="bullet"/>
      <w:lvlText w:val="-"/>
      <w:lvlJc w:val="left"/>
      <w:pPr>
        <w:ind w:left="420" w:hanging="420"/>
      </w:pPr>
      <w:rPr>
        <w:rFonts w:ascii="Garamond" w:hAnsi="Garamond" w:cs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E622A9"/>
    <w:multiLevelType w:val="hybridMultilevel"/>
    <w:tmpl w:val="104A4608"/>
    <w:lvl w:ilvl="0" w:tplc="13B8FD1E"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23A76EB8"/>
    <w:multiLevelType w:val="hybridMultilevel"/>
    <w:tmpl w:val="CA5A9AAC"/>
    <w:lvl w:ilvl="0" w:tplc="297C0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DEBA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46EE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F28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EA4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34E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48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D8B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2815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49683A"/>
    <w:multiLevelType w:val="hybridMultilevel"/>
    <w:tmpl w:val="7DD83404"/>
    <w:lvl w:ilvl="0" w:tplc="112C0FCC">
      <w:start w:val="1"/>
      <w:numFmt w:val="bullet"/>
      <w:lvlText w:val="-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83C3244"/>
    <w:multiLevelType w:val="hybridMultilevel"/>
    <w:tmpl w:val="29CAAD1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846DDC"/>
    <w:multiLevelType w:val="hybridMultilevel"/>
    <w:tmpl w:val="B630E6C2"/>
    <w:lvl w:ilvl="0" w:tplc="96C46B4E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>
    <w:nsid w:val="36AE6545"/>
    <w:multiLevelType w:val="hybridMultilevel"/>
    <w:tmpl w:val="B66824C2"/>
    <w:lvl w:ilvl="0" w:tplc="D5CA5C58">
      <w:start w:val="14"/>
      <w:numFmt w:val="bullet"/>
      <w:lvlText w:val="-"/>
      <w:lvlJc w:val="left"/>
      <w:pPr>
        <w:ind w:left="420" w:hanging="420"/>
      </w:pPr>
      <w:rPr>
        <w:rFonts w:ascii="Garamond" w:hAnsi="Garamond" w:cs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>
    <w:nsid w:val="3C9021B9"/>
    <w:multiLevelType w:val="hybridMultilevel"/>
    <w:tmpl w:val="CBD06676"/>
    <w:lvl w:ilvl="0" w:tplc="EFF87E8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>
    <w:nsid w:val="44C27806"/>
    <w:multiLevelType w:val="hybridMultilevel"/>
    <w:tmpl w:val="B86A446A"/>
    <w:lvl w:ilvl="0" w:tplc="5DA6FC16">
      <w:start w:val="1"/>
      <w:numFmt w:val="decimal"/>
      <w:lvlText w:val="[%1]"/>
      <w:lvlJc w:val="left"/>
      <w:pPr>
        <w:ind w:left="1572" w:hanging="360"/>
      </w:p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5">
    <w:nsid w:val="4CD26164"/>
    <w:multiLevelType w:val="hybridMultilevel"/>
    <w:tmpl w:val="2C5C3318"/>
    <w:lvl w:ilvl="0" w:tplc="96C46B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6B0DAE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58B0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00FD8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67C03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5066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A0C1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2054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4C23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D044ABA"/>
    <w:multiLevelType w:val="hybridMultilevel"/>
    <w:tmpl w:val="2BD875D6"/>
    <w:lvl w:ilvl="0" w:tplc="D5CA5C58">
      <w:start w:val="14"/>
      <w:numFmt w:val="bullet"/>
      <w:lvlText w:val="-"/>
      <w:lvlJc w:val="left"/>
      <w:pPr>
        <w:tabs>
          <w:tab w:val="num" w:pos="-187"/>
        </w:tabs>
        <w:ind w:left="-187" w:hanging="360"/>
      </w:pPr>
      <w:rPr>
        <w:rFonts w:ascii="Garamond" w:hAnsi="Garamond" w:cs="Times New Roman" w:hint="default"/>
        <w:sz w:val="20"/>
      </w:rPr>
    </w:lvl>
    <w:lvl w:ilvl="1" w:tplc="3D0435F0" w:tentative="1">
      <w:start w:val="1"/>
      <w:numFmt w:val="bullet"/>
      <w:lvlText w:val="•"/>
      <w:lvlJc w:val="left"/>
      <w:pPr>
        <w:tabs>
          <w:tab w:val="num" w:pos="533"/>
        </w:tabs>
        <w:ind w:left="533" w:hanging="360"/>
      </w:pPr>
      <w:rPr>
        <w:rFonts w:ascii="Arial" w:hAnsi="Arial" w:hint="default"/>
      </w:rPr>
    </w:lvl>
    <w:lvl w:ilvl="2" w:tplc="B82E4D5E" w:tentative="1">
      <w:start w:val="1"/>
      <w:numFmt w:val="bullet"/>
      <w:lvlText w:val="•"/>
      <w:lvlJc w:val="left"/>
      <w:pPr>
        <w:tabs>
          <w:tab w:val="num" w:pos="1253"/>
        </w:tabs>
        <w:ind w:left="1253" w:hanging="360"/>
      </w:pPr>
      <w:rPr>
        <w:rFonts w:ascii="Arial" w:hAnsi="Arial" w:hint="default"/>
      </w:rPr>
    </w:lvl>
    <w:lvl w:ilvl="3" w:tplc="74345862" w:tentative="1">
      <w:start w:val="1"/>
      <w:numFmt w:val="bullet"/>
      <w:lvlText w:val="•"/>
      <w:lvlJc w:val="left"/>
      <w:pPr>
        <w:tabs>
          <w:tab w:val="num" w:pos="1973"/>
        </w:tabs>
        <w:ind w:left="1973" w:hanging="360"/>
      </w:pPr>
      <w:rPr>
        <w:rFonts w:ascii="Arial" w:hAnsi="Arial" w:hint="default"/>
      </w:rPr>
    </w:lvl>
    <w:lvl w:ilvl="4" w:tplc="02245AA0" w:tentative="1">
      <w:start w:val="1"/>
      <w:numFmt w:val="bullet"/>
      <w:lvlText w:val="•"/>
      <w:lvlJc w:val="left"/>
      <w:pPr>
        <w:tabs>
          <w:tab w:val="num" w:pos="2693"/>
        </w:tabs>
        <w:ind w:left="2693" w:hanging="360"/>
      </w:pPr>
      <w:rPr>
        <w:rFonts w:ascii="Arial" w:hAnsi="Arial" w:hint="default"/>
      </w:rPr>
    </w:lvl>
    <w:lvl w:ilvl="5" w:tplc="049C2CF6" w:tentative="1">
      <w:start w:val="1"/>
      <w:numFmt w:val="bullet"/>
      <w:lvlText w:val="•"/>
      <w:lvlJc w:val="left"/>
      <w:pPr>
        <w:tabs>
          <w:tab w:val="num" w:pos="3413"/>
        </w:tabs>
        <w:ind w:left="3413" w:hanging="360"/>
      </w:pPr>
      <w:rPr>
        <w:rFonts w:ascii="Arial" w:hAnsi="Arial" w:hint="default"/>
      </w:rPr>
    </w:lvl>
    <w:lvl w:ilvl="6" w:tplc="38625E44" w:tentative="1">
      <w:start w:val="1"/>
      <w:numFmt w:val="bullet"/>
      <w:lvlText w:val="•"/>
      <w:lvlJc w:val="left"/>
      <w:pPr>
        <w:tabs>
          <w:tab w:val="num" w:pos="4133"/>
        </w:tabs>
        <w:ind w:left="4133" w:hanging="360"/>
      </w:pPr>
      <w:rPr>
        <w:rFonts w:ascii="Arial" w:hAnsi="Arial" w:hint="default"/>
      </w:rPr>
    </w:lvl>
    <w:lvl w:ilvl="7" w:tplc="B2CA8EC2" w:tentative="1">
      <w:start w:val="1"/>
      <w:numFmt w:val="bullet"/>
      <w:lvlText w:val="•"/>
      <w:lvlJc w:val="left"/>
      <w:pPr>
        <w:tabs>
          <w:tab w:val="num" w:pos="4853"/>
        </w:tabs>
        <w:ind w:left="4853" w:hanging="360"/>
      </w:pPr>
      <w:rPr>
        <w:rFonts w:ascii="Arial" w:hAnsi="Arial" w:hint="default"/>
      </w:rPr>
    </w:lvl>
    <w:lvl w:ilvl="8" w:tplc="496E95CC" w:tentative="1">
      <w:start w:val="1"/>
      <w:numFmt w:val="bullet"/>
      <w:lvlText w:val="•"/>
      <w:lvlJc w:val="left"/>
      <w:pPr>
        <w:tabs>
          <w:tab w:val="num" w:pos="5573"/>
        </w:tabs>
        <w:ind w:left="5573" w:hanging="360"/>
      </w:pPr>
      <w:rPr>
        <w:rFonts w:ascii="Arial" w:hAnsi="Arial" w:hint="default"/>
      </w:rPr>
    </w:lvl>
  </w:abstractNum>
  <w:abstractNum w:abstractNumId="17">
    <w:nsid w:val="4FD148C3"/>
    <w:multiLevelType w:val="hybridMultilevel"/>
    <w:tmpl w:val="295AAB68"/>
    <w:lvl w:ilvl="0" w:tplc="D5CA5C58">
      <w:start w:val="14"/>
      <w:numFmt w:val="bullet"/>
      <w:lvlText w:val="-"/>
      <w:lvlJc w:val="left"/>
      <w:pPr>
        <w:ind w:left="420" w:hanging="420"/>
      </w:pPr>
      <w:rPr>
        <w:rFonts w:ascii="Garamond" w:hAnsi="Garamond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350438"/>
    <w:multiLevelType w:val="hybridMultilevel"/>
    <w:tmpl w:val="32D44F90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36642B4"/>
    <w:multiLevelType w:val="hybridMultilevel"/>
    <w:tmpl w:val="8F5C3B1E"/>
    <w:lvl w:ilvl="0" w:tplc="EFF87E8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0626CEA"/>
    <w:multiLevelType w:val="hybridMultilevel"/>
    <w:tmpl w:val="4EE8697A"/>
    <w:lvl w:ilvl="0" w:tplc="D5CA5C58">
      <w:start w:val="14"/>
      <w:numFmt w:val="bullet"/>
      <w:lvlText w:val="-"/>
      <w:lvlJc w:val="left"/>
      <w:pPr>
        <w:ind w:left="704" w:hanging="420"/>
      </w:pPr>
      <w:rPr>
        <w:rFonts w:ascii="Garamond" w:hAnsi="Garamond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60EE45D3"/>
    <w:multiLevelType w:val="hybridMultilevel"/>
    <w:tmpl w:val="F69A1A96"/>
    <w:lvl w:ilvl="0" w:tplc="7368F1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6CA4F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32345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7C4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363D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60B3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4761A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AAC28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1F8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66BE5469"/>
    <w:multiLevelType w:val="hybridMultilevel"/>
    <w:tmpl w:val="AAA04EB8"/>
    <w:lvl w:ilvl="0" w:tplc="EFF87E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A772478"/>
    <w:multiLevelType w:val="hybridMultilevel"/>
    <w:tmpl w:val="7F60051C"/>
    <w:lvl w:ilvl="0" w:tplc="3BA490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B45A74">
      <w:start w:val="63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24300">
      <w:start w:val="63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4DD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9A4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023F6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9E54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D8D47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7AA5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14"/>
  </w:num>
  <w:num w:numId="5">
    <w:abstractNumId w:val="22"/>
  </w:num>
  <w:num w:numId="6">
    <w:abstractNumId w:val="16"/>
  </w:num>
  <w:num w:numId="7">
    <w:abstractNumId w:val="17"/>
  </w:num>
  <w:num w:numId="8">
    <w:abstractNumId w:val="10"/>
  </w:num>
  <w:num w:numId="9">
    <w:abstractNumId w:val="4"/>
  </w:num>
  <w:num w:numId="10">
    <w:abstractNumId w:val="8"/>
  </w:num>
  <w:num w:numId="11">
    <w:abstractNumId w:val="15"/>
  </w:num>
  <w:num w:numId="12">
    <w:abstractNumId w:val="21"/>
  </w:num>
  <w:num w:numId="13">
    <w:abstractNumId w:val="2"/>
  </w:num>
  <w:num w:numId="14">
    <w:abstractNumId w:val="19"/>
  </w:num>
  <w:num w:numId="15">
    <w:abstractNumId w:val="0"/>
  </w:num>
  <w:num w:numId="16">
    <w:abstractNumId w:val="12"/>
  </w:num>
  <w:num w:numId="17">
    <w:abstractNumId w:val="1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24"/>
  </w:num>
  <w:num w:numId="24">
    <w:abstractNumId w:val="5"/>
  </w:num>
  <w:num w:numId="25">
    <w:abstractNumId w:val="3"/>
  </w:num>
  <w:num w:numId="26">
    <w:abstractNumId w:val="23"/>
  </w:num>
  <w:num w:numId="27">
    <w:abstractNumId w:val="6"/>
  </w:num>
  <w:num w:numId="28">
    <w:abstractNumId w:val="18"/>
  </w:num>
  <w:num w:numId="29">
    <w:abstractNumId w:val="20"/>
  </w:num>
  <w:num w:numId="30">
    <w:abstractNumId w:val="9"/>
  </w:num>
  <w:num w:numId="31">
    <w:abstractNumId w:val="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39F"/>
    <w:rsid w:val="00000594"/>
    <w:rsid w:val="000006F4"/>
    <w:rsid w:val="000007A3"/>
    <w:rsid w:val="0000093A"/>
    <w:rsid w:val="00001AF2"/>
    <w:rsid w:val="00002E3D"/>
    <w:rsid w:val="00003407"/>
    <w:rsid w:val="000046FC"/>
    <w:rsid w:val="00004C45"/>
    <w:rsid w:val="000052A1"/>
    <w:rsid w:val="000059BB"/>
    <w:rsid w:val="000059D0"/>
    <w:rsid w:val="000063C5"/>
    <w:rsid w:val="00006F04"/>
    <w:rsid w:val="0000781A"/>
    <w:rsid w:val="00010400"/>
    <w:rsid w:val="00010CD1"/>
    <w:rsid w:val="000116BD"/>
    <w:rsid w:val="00011EF0"/>
    <w:rsid w:val="00012217"/>
    <w:rsid w:val="000122DC"/>
    <w:rsid w:val="00013738"/>
    <w:rsid w:val="000146C7"/>
    <w:rsid w:val="00014757"/>
    <w:rsid w:val="00014864"/>
    <w:rsid w:val="00014963"/>
    <w:rsid w:val="00014C47"/>
    <w:rsid w:val="00016584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4E3"/>
    <w:rsid w:val="0002475A"/>
    <w:rsid w:val="00025C4C"/>
    <w:rsid w:val="00026435"/>
    <w:rsid w:val="00026904"/>
    <w:rsid w:val="00026A59"/>
    <w:rsid w:val="00026F5D"/>
    <w:rsid w:val="0002723D"/>
    <w:rsid w:val="000276CA"/>
    <w:rsid w:val="00031165"/>
    <w:rsid w:val="000314E1"/>
    <w:rsid w:val="000317FC"/>
    <w:rsid w:val="00031CC0"/>
    <w:rsid w:val="00031E3C"/>
    <w:rsid w:val="0003243A"/>
    <w:rsid w:val="00032561"/>
    <w:rsid w:val="000326E2"/>
    <w:rsid w:val="00032C27"/>
    <w:rsid w:val="00033016"/>
    <w:rsid w:val="00033ADF"/>
    <w:rsid w:val="00033D6C"/>
    <w:rsid w:val="00033F47"/>
    <w:rsid w:val="00034072"/>
    <w:rsid w:val="00034F28"/>
    <w:rsid w:val="00035626"/>
    <w:rsid w:val="0003564D"/>
    <w:rsid w:val="00035CD8"/>
    <w:rsid w:val="000368DA"/>
    <w:rsid w:val="00037687"/>
    <w:rsid w:val="0004023E"/>
    <w:rsid w:val="00040278"/>
    <w:rsid w:val="000402AB"/>
    <w:rsid w:val="00040A91"/>
    <w:rsid w:val="0004117F"/>
    <w:rsid w:val="000411C8"/>
    <w:rsid w:val="00041AF5"/>
    <w:rsid w:val="0004270D"/>
    <w:rsid w:val="00043C37"/>
    <w:rsid w:val="00044123"/>
    <w:rsid w:val="000444A6"/>
    <w:rsid w:val="0004486F"/>
    <w:rsid w:val="00044985"/>
    <w:rsid w:val="00044BC7"/>
    <w:rsid w:val="000456A2"/>
    <w:rsid w:val="00045776"/>
    <w:rsid w:val="00045975"/>
    <w:rsid w:val="00045EEA"/>
    <w:rsid w:val="00045FD7"/>
    <w:rsid w:val="0004622E"/>
    <w:rsid w:val="00046447"/>
    <w:rsid w:val="0004677D"/>
    <w:rsid w:val="00046C74"/>
    <w:rsid w:val="00047059"/>
    <w:rsid w:val="0004729B"/>
    <w:rsid w:val="00047A83"/>
    <w:rsid w:val="00047F3E"/>
    <w:rsid w:val="00047FE9"/>
    <w:rsid w:val="000503DF"/>
    <w:rsid w:val="000505B8"/>
    <w:rsid w:val="00050A2D"/>
    <w:rsid w:val="00050DA6"/>
    <w:rsid w:val="00050DBE"/>
    <w:rsid w:val="00052286"/>
    <w:rsid w:val="00052DFC"/>
    <w:rsid w:val="00052EB6"/>
    <w:rsid w:val="00053083"/>
    <w:rsid w:val="0005317F"/>
    <w:rsid w:val="0005366B"/>
    <w:rsid w:val="00055A43"/>
    <w:rsid w:val="00055AD9"/>
    <w:rsid w:val="00056CBD"/>
    <w:rsid w:val="00057835"/>
    <w:rsid w:val="00060816"/>
    <w:rsid w:val="00062143"/>
    <w:rsid w:val="000621BB"/>
    <w:rsid w:val="00062246"/>
    <w:rsid w:val="000633D5"/>
    <w:rsid w:val="00063696"/>
    <w:rsid w:val="00063B92"/>
    <w:rsid w:val="0006423A"/>
    <w:rsid w:val="000658D0"/>
    <w:rsid w:val="00065BAC"/>
    <w:rsid w:val="00065D07"/>
    <w:rsid w:val="00066134"/>
    <w:rsid w:val="000664BC"/>
    <w:rsid w:val="000667C2"/>
    <w:rsid w:val="00066CBE"/>
    <w:rsid w:val="00066E67"/>
    <w:rsid w:val="00066F40"/>
    <w:rsid w:val="0006712A"/>
    <w:rsid w:val="000672FD"/>
    <w:rsid w:val="0006739A"/>
    <w:rsid w:val="00067869"/>
    <w:rsid w:val="00067985"/>
    <w:rsid w:val="00067D8E"/>
    <w:rsid w:val="00067DAE"/>
    <w:rsid w:val="00070513"/>
    <w:rsid w:val="000707F9"/>
    <w:rsid w:val="00070859"/>
    <w:rsid w:val="00070BE5"/>
    <w:rsid w:val="00070E01"/>
    <w:rsid w:val="000712C0"/>
    <w:rsid w:val="000714C2"/>
    <w:rsid w:val="00071DB0"/>
    <w:rsid w:val="000723F1"/>
    <w:rsid w:val="000725AA"/>
    <w:rsid w:val="00072FAF"/>
    <w:rsid w:val="0007330B"/>
    <w:rsid w:val="00073458"/>
    <w:rsid w:val="0007358B"/>
    <w:rsid w:val="0007368A"/>
    <w:rsid w:val="000739F0"/>
    <w:rsid w:val="00073D2A"/>
    <w:rsid w:val="0007571B"/>
    <w:rsid w:val="000761DE"/>
    <w:rsid w:val="0007679B"/>
    <w:rsid w:val="00076CCE"/>
    <w:rsid w:val="00077E11"/>
    <w:rsid w:val="00077F33"/>
    <w:rsid w:val="00080C3A"/>
    <w:rsid w:val="000812E3"/>
    <w:rsid w:val="00081C51"/>
    <w:rsid w:val="00081D13"/>
    <w:rsid w:val="00082230"/>
    <w:rsid w:val="00082741"/>
    <w:rsid w:val="0008285B"/>
    <w:rsid w:val="0008306F"/>
    <w:rsid w:val="000830D1"/>
    <w:rsid w:val="00083238"/>
    <w:rsid w:val="000834ED"/>
    <w:rsid w:val="00084C73"/>
    <w:rsid w:val="00085335"/>
    <w:rsid w:val="00085A78"/>
    <w:rsid w:val="00085AC1"/>
    <w:rsid w:val="00085B28"/>
    <w:rsid w:val="00085C18"/>
    <w:rsid w:val="000860C0"/>
    <w:rsid w:val="0008645A"/>
    <w:rsid w:val="0008727B"/>
    <w:rsid w:val="0008742B"/>
    <w:rsid w:val="0008781F"/>
    <w:rsid w:val="00087D25"/>
    <w:rsid w:val="000900E0"/>
    <w:rsid w:val="0009044A"/>
    <w:rsid w:val="0009136C"/>
    <w:rsid w:val="000914BC"/>
    <w:rsid w:val="000917F6"/>
    <w:rsid w:val="0009234E"/>
    <w:rsid w:val="000923CF"/>
    <w:rsid w:val="000924B5"/>
    <w:rsid w:val="00093250"/>
    <w:rsid w:val="00093DCD"/>
    <w:rsid w:val="00094479"/>
    <w:rsid w:val="000947DE"/>
    <w:rsid w:val="00094940"/>
    <w:rsid w:val="00094AE2"/>
    <w:rsid w:val="0009544E"/>
    <w:rsid w:val="000956CF"/>
    <w:rsid w:val="0009612A"/>
    <w:rsid w:val="000967AD"/>
    <w:rsid w:val="000973F5"/>
    <w:rsid w:val="000974D3"/>
    <w:rsid w:val="00097608"/>
    <w:rsid w:val="0009783A"/>
    <w:rsid w:val="00097C02"/>
    <w:rsid w:val="00097DD3"/>
    <w:rsid w:val="000A016B"/>
    <w:rsid w:val="000A086E"/>
    <w:rsid w:val="000A1ACF"/>
    <w:rsid w:val="000A1B19"/>
    <w:rsid w:val="000A2412"/>
    <w:rsid w:val="000A2529"/>
    <w:rsid w:val="000A353E"/>
    <w:rsid w:val="000A3954"/>
    <w:rsid w:val="000A4055"/>
    <w:rsid w:val="000A471D"/>
    <w:rsid w:val="000A5151"/>
    <w:rsid w:val="000A5594"/>
    <w:rsid w:val="000A7819"/>
    <w:rsid w:val="000A7B11"/>
    <w:rsid w:val="000A7C07"/>
    <w:rsid w:val="000B0854"/>
    <w:rsid w:val="000B0A00"/>
    <w:rsid w:val="000B0BA7"/>
    <w:rsid w:val="000B16D8"/>
    <w:rsid w:val="000B1721"/>
    <w:rsid w:val="000B1F1E"/>
    <w:rsid w:val="000B2B25"/>
    <w:rsid w:val="000B36BA"/>
    <w:rsid w:val="000B39FD"/>
    <w:rsid w:val="000B3B5B"/>
    <w:rsid w:val="000B3F62"/>
    <w:rsid w:val="000B3F75"/>
    <w:rsid w:val="000B49CF"/>
    <w:rsid w:val="000B4A69"/>
    <w:rsid w:val="000B5225"/>
    <w:rsid w:val="000B5449"/>
    <w:rsid w:val="000B5A70"/>
    <w:rsid w:val="000B5C05"/>
    <w:rsid w:val="000B5EEC"/>
    <w:rsid w:val="000B6424"/>
    <w:rsid w:val="000B6621"/>
    <w:rsid w:val="000B72F0"/>
    <w:rsid w:val="000B73D6"/>
    <w:rsid w:val="000B770A"/>
    <w:rsid w:val="000C00A2"/>
    <w:rsid w:val="000C0293"/>
    <w:rsid w:val="000C02F8"/>
    <w:rsid w:val="000C07F8"/>
    <w:rsid w:val="000C0A95"/>
    <w:rsid w:val="000C0FE1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4ED7"/>
    <w:rsid w:val="000C58A0"/>
    <w:rsid w:val="000C5FCB"/>
    <w:rsid w:val="000C673A"/>
    <w:rsid w:val="000C67EF"/>
    <w:rsid w:val="000C6B58"/>
    <w:rsid w:val="000C7058"/>
    <w:rsid w:val="000C7687"/>
    <w:rsid w:val="000C7887"/>
    <w:rsid w:val="000C7C7C"/>
    <w:rsid w:val="000C7E16"/>
    <w:rsid w:val="000D02AA"/>
    <w:rsid w:val="000D0479"/>
    <w:rsid w:val="000D0B34"/>
    <w:rsid w:val="000D1FEC"/>
    <w:rsid w:val="000D22DB"/>
    <w:rsid w:val="000D2359"/>
    <w:rsid w:val="000D2E32"/>
    <w:rsid w:val="000D3240"/>
    <w:rsid w:val="000D38EE"/>
    <w:rsid w:val="000D4319"/>
    <w:rsid w:val="000D4391"/>
    <w:rsid w:val="000D4A00"/>
    <w:rsid w:val="000D4CF7"/>
    <w:rsid w:val="000D4E69"/>
    <w:rsid w:val="000D502D"/>
    <w:rsid w:val="000D58BA"/>
    <w:rsid w:val="000D59BD"/>
    <w:rsid w:val="000D60F8"/>
    <w:rsid w:val="000D6118"/>
    <w:rsid w:val="000D632A"/>
    <w:rsid w:val="000D651E"/>
    <w:rsid w:val="000D662B"/>
    <w:rsid w:val="000D6F67"/>
    <w:rsid w:val="000D765D"/>
    <w:rsid w:val="000D7A36"/>
    <w:rsid w:val="000D7AF6"/>
    <w:rsid w:val="000D7B6C"/>
    <w:rsid w:val="000D7E31"/>
    <w:rsid w:val="000E0B57"/>
    <w:rsid w:val="000E1093"/>
    <w:rsid w:val="000E1177"/>
    <w:rsid w:val="000E1529"/>
    <w:rsid w:val="000E1793"/>
    <w:rsid w:val="000E1B40"/>
    <w:rsid w:val="000E3636"/>
    <w:rsid w:val="000E3DA1"/>
    <w:rsid w:val="000E3DDF"/>
    <w:rsid w:val="000E3E80"/>
    <w:rsid w:val="000E41EC"/>
    <w:rsid w:val="000E4362"/>
    <w:rsid w:val="000E4890"/>
    <w:rsid w:val="000E5033"/>
    <w:rsid w:val="000E5AE7"/>
    <w:rsid w:val="000E6597"/>
    <w:rsid w:val="000E692C"/>
    <w:rsid w:val="000E71A1"/>
    <w:rsid w:val="000E79C6"/>
    <w:rsid w:val="000F031A"/>
    <w:rsid w:val="000F0576"/>
    <w:rsid w:val="000F0F33"/>
    <w:rsid w:val="000F196A"/>
    <w:rsid w:val="000F271E"/>
    <w:rsid w:val="000F283B"/>
    <w:rsid w:val="000F30EA"/>
    <w:rsid w:val="000F328C"/>
    <w:rsid w:val="000F42D3"/>
    <w:rsid w:val="000F4599"/>
    <w:rsid w:val="000F4605"/>
    <w:rsid w:val="000F5392"/>
    <w:rsid w:val="000F5488"/>
    <w:rsid w:val="000F5530"/>
    <w:rsid w:val="000F59F7"/>
    <w:rsid w:val="000F6658"/>
    <w:rsid w:val="000F68F1"/>
    <w:rsid w:val="000F690C"/>
    <w:rsid w:val="000F6A99"/>
    <w:rsid w:val="000F70E0"/>
    <w:rsid w:val="000F7382"/>
    <w:rsid w:val="000F7D2E"/>
    <w:rsid w:val="00100615"/>
    <w:rsid w:val="0010092D"/>
    <w:rsid w:val="00100D78"/>
    <w:rsid w:val="00100ED8"/>
    <w:rsid w:val="001012BF"/>
    <w:rsid w:val="00101760"/>
    <w:rsid w:val="0010179A"/>
    <w:rsid w:val="00101EBB"/>
    <w:rsid w:val="00101FDD"/>
    <w:rsid w:val="00101FE5"/>
    <w:rsid w:val="00102932"/>
    <w:rsid w:val="00102B57"/>
    <w:rsid w:val="00102C85"/>
    <w:rsid w:val="00102D94"/>
    <w:rsid w:val="001033CA"/>
    <w:rsid w:val="00103ECD"/>
    <w:rsid w:val="001044C9"/>
    <w:rsid w:val="00104A1D"/>
    <w:rsid w:val="00104A73"/>
    <w:rsid w:val="001051FC"/>
    <w:rsid w:val="0010538C"/>
    <w:rsid w:val="0010552D"/>
    <w:rsid w:val="00105D85"/>
    <w:rsid w:val="00105E1E"/>
    <w:rsid w:val="00105FAF"/>
    <w:rsid w:val="001062D3"/>
    <w:rsid w:val="001062F6"/>
    <w:rsid w:val="0010684E"/>
    <w:rsid w:val="00107504"/>
    <w:rsid w:val="001076AC"/>
    <w:rsid w:val="00110B13"/>
    <w:rsid w:val="00111828"/>
    <w:rsid w:val="001119D0"/>
    <w:rsid w:val="0011274D"/>
    <w:rsid w:val="0011282B"/>
    <w:rsid w:val="00112D66"/>
    <w:rsid w:val="00112DDC"/>
    <w:rsid w:val="00112F44"/>
    <w:rsid w:val="001132C7"/>
    <w:rsid w:val="00114764"/>
    <w:rsid w:val="00116080"/>
    <w:rsid w:val="00116758"/>
    <w:rsid w:val="00116AE3"/>
    <w:rsid w:val="001174A7"/>
    <w:rsid w:val="001174FB"/>
    <w:rsid w:val="00117964"/>
    <w:rsid w:val="00120141"/>
    <w:rsid w:val="0012035C"/>
    <w:rsid w:val="00120BBB"/>
    <w:rsid w:val="00121112"/>
    <w:rsid w:val="0012120A"/>
    <w:rsid w:val="0012290B"/>
    <w:rsid w:val="00122A38"/>
    <w:rsid w:val="0012309E"/>
    <w:rsid w:val="00123386"/>
    <w:rsid w:val="00123389"/>
    <w:rsid w:val="0012344A"/>
    <w:rsid w:val="001247D7"/>
    <w:rsid w:val="00124B52"/>
    <w:rsid w:val="00125824"/>
    <w:rsid w:val="00125F74"/>
    <w:rsid w:val="00125FC0"/>
    <w:rsid w:val="0012600F"/>
    <w:rsid w:val="0012618D"/>
    <w:rsid w:val="0012635C"/>
    <w:rsid w:val="00126A3F"/>
    <w:rsid w:val="00127897"/>
    <w:rsid w:val="00127B0B"/>
    <w:rsid w:val="00127CB0"/>
    <w:rsid w:val="001300F3"/>
    <w:rsid w:val="00131F11"/>
    <w:rsid w:val="00132B1C"/>
    <w:rsid w:val="00133858"/>
    <w:rsid w:val="00133EB9"/>
    <w:rsid w:val="00134342"/>
    <w:rsid w:val="00134882"/>
    <w:rsid w:val="0013512A"/>
    <w:rsid w:val="00135141"/>
    <w:rsid w:val="00135898"/>
    <w:rsid w:val="0013598F"/>
    <w:rsid w:val="00135C70"/>
    <w:rsid w:val="00136650"/>
    <w:rsid w:val="00136934"/>
    <w:rsid w:val="00136B9F"/>
    <w:rsid w:val="00136BC4"/>
    <w:rsid w:val="00136ECA"/>
    <w:rsid w:val="00137569"/>
    <w:rsid w:val="00137E6B"/>
    <w:rsid w:val="001409DD"/>
    <w:rsid w:val="00140CB7"/>
    <w:rsid w:val="00140F21"/>
    <w:rsid w:val="001420CF"/>
    <w:rsid w:val="00142A41"/>
    <w:rsid w:val="00142F52"/>
    <w:rsid w:val="00143488"/>
    <w:rsid w:val="00143759"/>
    <w:rsid w:val="00143C8B"/>
    <w:rsid w:val="00143F56"/>
    <w:rsid w:val="001446B1"/>
    <w:rsid w:val="001448B7"/>
    <w:rsid w:val="00144F44"/>
    <w:rsid w:val="00146015"/>
    <w:rsid w:val="001460BE"/>
    <w:rsid w:val="001462C7"/>
    <w:rsid w:val="00146A13"/>
    <w:rsid w:val="00147399"/>
    <w:rsid w:val="0014794A"/>
    <w:rsid w:val="00147DD4"/>
    <w:rsid w:val="001505D2"/>
    <w:rsid w:val="00151161"/>
    <w:rsid w:val="00151745"/>
    <w:rsid w:val="0015196F"/>
    <w:rsid w:val="00152193"/>
    <w:rsid w:val="00152BC7"/>
    <w:rsid w:val="00152E4D"/>
    <w:rsid w:val="0015485B"/>
    <w:rsid w:val="00154B2C"/>
    <w:rsid w:val="00154F8B"/>
    <w:rsid w:val="00156FA1"/>
    <w:rsid w:val="00156FDD"/>
    <w:rsid w:val="0015714C"/>
    <w:rsid w:val="00157C9C"/>
    <w:rsid w:val="0016089E"/>
    <w:rsid w:val="00160B74"/>
    <w:rsid w:val="00160CAA"/>
    <w:rsid w:val="00161D42"/>
    <w:rsid w:val="001625A7"/>
    <w:rsid w:val="00162BF8"/>
    <w:rsid w:val="00162C66"/>
    <w:rsid w:val="00162FF6"/>
    <w:rsid w:val="00163066"/>
    <w:rsid w:val="00163438"/>
    <w:rsid w:val="00163D7E"/>
    <w:rsid w:val="001645B2"/>
    <w:rsid w:val="00164B3D"/>
    <w:rsid w:val="00164D63"/>
    <w:rsid w:val="001657A1"/>
    <w:rsid w:val="00165CF7"/>
    <w:rsid w:val="00165F47"/>
    <w:rsid w:val="00166386"/>
    <w:rsid w:val="001668D7"/>
    <w:rsid w:val="00167184"/>
    <w:rsid w:val="0016727F"/>
    <w:rsid w:val="0016752D"/>
    <w:rsid w:val="0016772E"/>
    <w:rsid w:val="00167BA0"/>
    <w:rsid w:val="001705AC"/>
    <w:rsid w:val="00170A4F"/>
    <w:rsid w:val="00170A94"/>
    <w:rsid w:val="00170F5C"/>
    <w:rsid w:val="001713BB"/>
    <w:rsid w:val="00171D17"/>
    <w:rsid w:val="001730B6"/>
    <w:rsid w:val="00173B5D"/>
    <w:rsid w:val="00174C11"/>
    <w:rsid w:val="00175090"/>
    <w:rsid w:val="0017556A"/>
    <w:rsid w:val="00176AED"/>
    <w:rsid w:val="00176C01"/>
    <w:rsid w:val="00177C30"/>
    <w:rsid w:val="001804BE"/>
    <w:rsid w:val="00180F39"/>
    <w:rsid w:val="00181048"/>
    <w:rsid w:val="00181AD5"/>
    <w:rsid w:val="001822D6"/>
    <w:rsid w:val="00182444"/>
    <w:rsid w:val="001824D1"/>
    <w:rsid w:val="00182D6C"/>
    <w:rsid w:val="0018314E"/>
    <w:rsid w:val="0018366E"/>
    <w:rsid w:val="001841B0"/>
    <w:rsid w:val="00186452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38E"/>
    <w:rsid w:val="00192984"/>
    <w:rsid w:val="00192CF8"/>
    <w:rsid w:val="00192E42"/>
    <w:rsid w:val="001933B6"/>
    <w:rsid w:val="00193508"/>
    <w:rsid w:val="00193752"/>
    <w:rsid w:val="00193CC2"/>
    <w:rsid w:val="00194048"/>
    <w:rsid w:val="001945A3"/>
    <w:rsid w:val="0019480F"/>
    <w:rsid w:val="00194AD9"/>
    <w:rsid w:val="00194D28"/>
    <w:rsid w:val="00194F13"/>
    <w:rsid w:val="00195F48"/>
    <w:rsid w:val="00196C35"/>
    <w:rsid w:val="00196D4C"/>
    <w:rsid w:val="0019781D"/>
    <w:rsid w:val="00197EC1"/>
    <w:rsid w:val="001A070B"/>
    <w:rsid w:val="001A08FF"/>
    <w:rsid w:val="001A094C"/>
    <w:rsid w:val="001A1378"/>
    <w:rsid w:val="001A183C"/>
    <w:rsid w:val="001A2071"/>
    <w:rsid w:val="001A3F99"/>
    <w:rsid w:val="001A4266"/>
    <w:rsid w:val="001A45F5"/>
    <w:rsid w:val="001A4830"/>
    <w:rsid w:val="001A4DF2"/>
    <w:rsid w:val="001A52F1"/>
    <w:rsid w:val="001A5951"/>
    <w:rsid w:val="001A5FAC"/>
    <w:rsid w:val="001A652B"/>
    <w:rsid w:val="001A7991"/>
    <w:rsid w:val="001B044D"/>
    <w:rsid w:val="001B14C1"/>
    <w:rsid w:val="001B15B6"/>
    <w:rsid w:val="001B3146"/>
    <w:rsid w:val="001B32FB"/>
    <w:rsid w:val="001B3BC3"/>
    <w:rsid w:val="001B4001"/>
    <w:rsid w:val="001B4B5B"/>
    <w:rsid w:val="001B4F8C"/>
    <w:rsid w:val="001B5915"/>
    <w:rsid w:val="001B5B75"/>
    <w:rsid w:val="001B659B"/>
    <w:rsid w:val="001B66D8"/>
    <w:rsid w:val="001B6DE0"/>
    <w:rsid w:val="001B7033"/>
    <w:rsid w:val="001B708E"/>
    <w:rsid w:val="001B72DC"/>
    <w:rsid w:val="001B77C1"/>
    <w:rsid w:val="001C05E3"/>
    <w:rsid w:val="001C16F2"/>
    <w:rsid w:val="001C1BB3"/>
    <w:rsid w:val="001C23E8"/>
    <w:rsid w:val="001C2711"/>
    <w:rsid w:val="001C2752"/>
    <w:rsid w:val="001C2CD0"/>
    <w:rsid w:val="001C34DC"/>
    <w:rsid w:val="001C35A5"/>
    <w:rsid w:val="001C37A9"/>
    <w:rsid w:val="001C389D"/>
    <w:rsid w:val="001C3B70"/>
    <w:rsid w:val="001C4336"/>
    <w:rsid w:val="001C4764"/>
    <w:rsid w:val="001C4B3F"/>
    <w:rsid w:val="001C5440"/>
    <w:rsid w:val="001C5661"/>
    <w:rsid w:val="001C5815"/>
    <w:rsid w:val="001C60A8"/>
    <w:rsid w:val="001C614F"/>
    <w:rsid w:val="001C61A1"/>
    <w:rsid w:val="001C650E"/>
    <w:rsid w:val="001C6515"/>
    <w:rsid w:val="001C6572"/>
    <w:rsid w:val="001C66BA"/>
    <w:rsid w:val="001C7361"/>
    <w:rsid w:val="001C7A00"/>
    <w:rsid w:val="001C7A02"/>
    <w:rsid w:val="001C7C60"/>
    <w:rsid w:val="001C7CCB"/>
    <w:rsid w:val="001D026C"/>
    <w:rsid w:val="001D1164"/>
    <w:rsid w:val="001D1BDA"/>
    <w:rsid w:val="001D1C24"/>
    <w:rsid w:val="001D1F10"/>
    <w:rsid w:val="001D200C"/>
    <w:rsid w:val="001D2676"/>
    <w:rsid w:val="001D272D"/>
    <w:rsid w:val="001D30C2"/>
    <w:rsid w:val="001D32D6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D7EFF"/>
    <w:rsid w:val="001E028D"/>
    <w:rsid w:val="001E0399"/>
    <w:rsid w:val="001E0870"/>
    <w:rsid w:val="001E0E67"/>
    <w:rsid w:val="001E112C"/>
    <w:rsid w:val="001E1850"/>
    <w:rsid w:val="001E19B1"/>
    <w:rsid w:val="001E19CB"/>
    <w:rsid w:val="001E1FFC"/>
    <w:rsid w:val="001E2050"/>
    <w:rsid w:val="001E214D"/>
    <w:rsid w:val="001E2D0C"/>
    <w:rsid w:val="001E2DBA"/>
    <w:rsid w:val="001E3134"/>
    <w:rsid w:val="001E325B"/>
    <w:rsid w:val="001E34A2"/>
    <w:rsid w:val="001E36E8"/>
    <w:rsid w:val="001E399C"/>
    <w:rsid w:val="001E3ABE"/>
    <w:rsid w:val="001E3B64"/>
    <w:rsid w:val="001E4374"/>
    <w:rsid w:val="001E43D6"/>
    <w:rsid w:val="001E4987"/>
    <w:rsid w:val="001E51B6"/>
    <w:rsid w:val="001E5665"/>
    <w:rsid w:val="001E576B"/>
    <w:rsid w:val="001E5859"/>
    <w:rsid w:val="001E5D78"/>
    <w:rsid w:val="001E71A9"/>
    <w:rsid w:val="001E7472"/>
    <w:rsid w:val="001E74A4"/>
    <w:rsid w:val="001E7913"/>
    <w:rsid w:val="001F00E3"/>
    <w:rsid w:val="001F014E"/>
    <w:rsid w:val="001F05C1"/>
    <w:rsid w:val="001F05E5"/>
    <w:rsid w:val="001F09BA"/>
    <w:rsid w:val="001F0F50"/>
    <w:rsid w:val="001F1726"/>
    <w:rsid w:val="001F1DEF"/>
    <w:rsid w:val="001F1E6B"/>
    <w:rsid w:val="001F2087"/>
    <w:rsid w:val="001F20B6"/>
    <w:rsid w:val="001F2109"/>
    <w:rsid w:val="001F27B2"/>
    <w:rsid w:val="001F30BA"/>
    <w:rsid w:val="001F341A"/>
    <w:rsid w:val="001F375A"/>
    <w:rsid w:val="001F3909"/>
    <w:rsid w:val="001F39C3"/>
    <w:rsid w:val="001F448E"/>
    <w:rsid w:val="001F5512"/>
    <w:rsid w:val="001F5890"/>
    <w:rsid w:val="001F626C"/>
    <w:rsid w:val="001F6C4D"/>
    <w:rsid w:val="001F6F34"/>
    <w:rsid w:val="001F71C1"/>
    <w:rsid w:val="001F71E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4F82"/>
    <w:rsid w:val="00205824"/>
    <w:rsid w:val="00205CC4"/>
    <w:rsid w:val="00206097"/>
    <w:rsid w:val="00206151"/>
    <w:rsid w:val="002071AD"/>
    <w:rsid w:val="002071CE"/>
    <w:rsid w:val="002072F3"/>
    <w:rsid w:val="00207D80"/>
    <w:rsid w:val="00210250"/>
    <w:rsid w:val="00210AB3"/>
    <w:rsid w:val="00211125"/>
    <w:rsid w:val="002113BC"/>
    <w:rsid w:val="0021220E"/>
    <w:rsid w:val="002122E4"/>
    <w:rsid w:val="00212630"/>
    <w:rsid w:val="00212928"/>
    <w:rsid w:val="00212E9E"/>
    <w:rsid w:val="00212F58"/>
    <w:rsid w:val="00213798"/>
    <w:rsid w:val="00214278"/>
    <w:rsid w:val="0021494A"/>
    <w:rsid w:val="00214A70"/>
    <w:rsid w:val="00214EB5"/>
    <w:rsid w:val="00214EDA"/>
    <w:rsid w:val="002151E7"/>
    <w:rsid w:val="0021538D"/>
    <w:rsid w:val="00215595"/>
    <w:rsid w:val="002158A2"/>
    <w:rsid w:val="00215964"/>
    <w:rsid w:val="00215988"/>
    <w:rsid w:val="00216342"/>
    <w:rsid w:val="00216AE8"/>
    <w:rsid w:val="00216D56"/>
    <w:rsid w:val="002170DE"/>
    <w:rsid w:val="002176EF"/>
    <w:rsid w:val="00217AFB"/>
    <w:rsid w:val="00217B31"/>
    <w:rsid w:val="00217F0A"/>
    <w:rsid w:val="00217F22"/>
    <w:rsid w:val="00220500"/>
    <w:rsid w:val="002205AB"/>
    <w:rsid w:val="002209D7"/>
    <w:rsid w:val="00220BF6"/>
    <w:rsid w:val="00221035"/>
    <w:rsid w:val="00221463"/>
    <w:rsid w:val="00221594"/>
    <w:rsid w:val="002219F0"/>
    <w:rsid w:val="00221AA8"/>
    <w:rsid w:val="00222AC9"/>
    <w:rsid w:val="00222AD6"/>
    <w:rsid w:val="0022322A"/>
    <w:rsid w:val="00223E02"/>
    <w:rsid w:val="002241C0"/>
    <w:rsid w:val="0022434E"/>
    <w:rsid w:val="002245D6"/>
    <w:rsid w:val="002246B0"/>
    <w:rsid w:val="002247D2"/>
    <w:rsid w:val="0022506C"/>
    <w:rsid w:val="0022583B"/>
    <w:rsid w:val="00225CA5"/>
    <w:rsid w:val="00225E3F"/>
    <w:rsid w:val="00226E14"/>
    <w:rsid w:val="0022703F"/>
    <w:rsid w:val="002275D2"/>
    <w:rsid w:val="00230493"/>
    <w:rsid w:val="00230FFD"/>
    <w:rsid w:val="00231D60"/>
    <w:rsid w:val="002321F9"/>
    <w:rsid w:val="00232745"/>
    <w:rsid w:val="0023276E"/>
    <w:rsid w:val="00232977"/>
    <w:rsid w:val="00232CBD"/>
    <w:rsid w:val="0023315F"/>
    <w:rsid w:val="002333B3"/>
    <w:rsid w:val="00233AA8"/>
    <w:rsid w:val="00234E4B"/>
    <w:rsid w:val="002357ED"/>
    <w:rsid w:val="00235803"/>
    <w:rsid w:val="00235949"/>
    <w:rsid w:val="002361D3"/>
    <w:rsid w:val="00237214"/>
    <w:rsid w:val="00237506"/>
    <w:rsid w:val="0024021A"/>
    <w:rsid w:val="00240318"/>
    <w:rsid w:val="0024120C"/>
    <w:rsid w:val="002412CB"/>
    <w:rsid w:val="002415BD"/>
    <w:rsid w:val="00241604"/>
    <w:rsid w:val="002418AF"/>
    <w:rsid w:val="00241962"/>
    <w:rsid w:val="00241EC6"/>
    <w:rsid w:val="002426E0"/>
    <w:rsid w:val="00243513"/>
    <w:rsid w:val="00243DCF"/>
    <w:rsid w:val="00243F07"/>
    <w:rsid w:val="002440B0"/>
    <w:rsid w:val="00244C32"/>
    <w:rsid w:val="002454B7"/>
    <w:rsid w:val="00245814"/>
    <w:rsid w:val="002458BE"/>
    <w:rsid w:val="0024591E"/>
    <w:rsid w:val="00245CCE"/>
    <w:rsid w:val="00246595"/>
    <w:rsid w:val="00246BED"/>
    <w:rsid w:val="0024784B"/>
    <w:rsid w:val="0025062A"/>
    <w:rsid w:val="00250986"/>
    <w:rsid w:val="00250A72"/>
    <w:rsid w:val="002512DC"/>
    <w:rsid w:val="00251632"/>
    <w:rsid w:val="00252124"/>
    <w:rsid w:val="002535E1"/>
    <w:rsid w:val="00253C2B"/>
    <w:rsid w:val="00253C6A"/>
    <w:rsid w:val="00254075"/>
    <w:rsid w:val="002542C8"/>
    <w:rsid w:val="0025430D"/>
    <w:rsid w:val="00254398"/>
    <w:rsid w:val="00254B95"/>
    <w:rsid w:val="00254D6F"/>
    <w:rsid w:val="00255226"/>
    <w:rsid w:val="00255B5C"/>
    <w:rsid w:val="002562A5"/>
    <w:rsid w:val="002575D7"/>
    <w:rsid w:val="002575EB"/>
    <w:rsid w:val="00257F80"/>
    <w:rsid w:val="00260116"/>
    <w:rsid w:val="00260131"/>
    <w:rsid w:val="00260424"/>
    <w:rsid w:val="00260CB9"/>
    <w:rsid w:val="00260D7A"/>
    <w:rsid w:val="00260E5C"/>
    <w:rsid w:val="00261071"/>
    <w:rsid w:val="00261D36"/>
    <w:rsid w:val="002620EB"/>
    <w:rsid w:val="002621BB"/>
    <w:rsid w:val="00262673"/>
    <w:rsid w:val="00262996"/>
    <w:rsid w:val="002629DD"/>
    <w:rsid w:val="00262B41"/>
    <w:rsid w:val="00262E3A"/>
    <w:rsid w:val="00263628"/>
    <w:rsid w:val="0026385D"/>
    <w:rsid w:val="00264F44"/>
    <w:rsid w:val="00265611"/>
    <w:rsid w:val="00265651"/>
    <w:rsid w:val="002659FE"/>
    <w:rsid w:val="00265DCE"/>
    <w:rsid w:val="00265EB9"/>
    <w:rsid w:val="002660DA"/>
    <w:rsid w:val="0026615E"/>
    <w:rsid w:val="00266408"/>
    <w:rsid w:val="002668F6"/>
    <w:rsid w:val="0026694B"/>
    <w:rsid w:val="00266CA1"/>
    <w:rsid w:val="00266D04"/>
    <w:rsid w:val="00266EF6"/>
    <w:rsid w:val="002679B8"/>
    <w:rsid w:val="00267B88"/>
    <w:rsid w:val="00270146"/>
    <w:rsid w:val="002706D2"/>
    <w:rsid w:val="0027074D"/>
    <w:rsid w:val="002707BC"/>
    <w:rsid w:val="00270D9E"/>
    <w:rsid w:val="00271148"/>
    <w:rsid w:val="00271466"/>
    <w:rsid w:val="00271981"/>
    <w:rsid w:val="00271CA1"/>
    <w:rsid w:val="00272254"/>
    <w:rsid w:val="00272DDA"/>
    <w:rsid w:val="00273867"/>
    <w:rsid w:val="00273EBD"/>
    <w:rsid w:val="0027421E"/>
    <w:rsid w:val="00274847"/>
    <w:rsid w:val="002749A5"/>
    <w:rsid w:val="00274AFD"/>
    <w:rsid w:val="00274F57"/>
    <w:rsid w:val="00274F83"/>
    <w:rsid w:val="0027520E"/>
    <w:rsid w:val="002755C8"/>
    <w:rsid w:val="002758C5"/>
    <w:rsid w:val="00275B69"/>
    <w:rsid w:val="00275C25"/>
    <w:rsid w:val="0027699C"/>
    <w:rsid w:val="00276A44"/>
    <w:rsid w:val="00276B20"/>
    <w:rsid w:val="002774DE"/>
    <w:rsid w:val="00277AB3"/>
    <w:rsid w:val="00277DDF"/>
    <w:rsid w:val="00280251"/>
    <w:rsid w:val="002803E7"/>
    <w:rsid w:val="0028061B"/>
    <w:rsid w:val="00280B47"/>
    <w:rsid w:val="00280DDA"/>
    <w:rsid w:val="002816B9"/>
    <w:rsid w:val="00281AA9"/>
    <w:rsid w:val="00281C0D"/>
    <w:rsid w:val="0028255E"/>
    <w:rsid w:val="00282668"/>
    <w:rsid w:val="0028277B"/>
    <w:rsid w:val="00282812"/>
    <w:rsid w:val="00282DB7"/>
    <w:rsid w:val="002836DF"/>
    <w:rsid w:val="00283C23"/>
    <w:rsid w:val="00284AA3"/>
    <w:rsid w:val="00286207"/>
    <w:rsid w:val="002863D5"/>
    <w:rsid w:val="002865EF"/>
    <w:rsid w:val="00286658"/>
    <w:rsid w:val="0028694F"/>
    <w:rsid w:val="00286FD6"/>
    <w:rsid w:val="00287370"/>
    <w:rsid w:val="002903DA"/>
    <w:rsid w:val="00291122"/>
    <w:rsid w:val="002913B8"/>
    <w:rsid w:val="002914A6"/>
    <w:rsid w:val="002915B7"/>
    <w:rsid w:val="00291E51"/>
    <w:rsid w:val="002928F7"/>
    <w:rsid w:val="00292D6B"/>
    <w:rsid w:val="0029342A"/>
    <w:rsid w:val="002941B6"/>
    <w:rsid w:val="002942B0"/>
    <w:rsid w:val="002947C2"/>
    <w:rsid w:val="00295B7A"/>
    <w:rsid w:val="00295E28"/>
    <w:rsid w:val="0029621D"/>
    <w:rsid w:val="00296AD7"/>
    <w:rsid w:val="00296CC1"/>
    <w:rsid w:val="00296E6B"/>
    <w:rsid w:val="00297451"/>
    <w:rsid w:val="002A038C"/>
    <w:rsid w:val="002A04C4"/>
    <w:rsid w:val="002A0582"/>
    <w:rsid w:val="002A0E4E"/>
    <w:rsid w:val="002A153E"/>
    <w:rsid w:val="002A2166"/>
    <w:rsid w:val="002A23C5"/>
    <w:rsid w:val="002A2993"/>
    <w:rsid w:val="002A2B7E"/>
    <w:rsid w:val="002A3E55"/>
    <w:rsid w:val="002A3E86"/>
    <w:rsid w:val="002A4F5F"/>
    <w:rsid w:val="002A512A"/>
    <w:rsid w:val="002A6AA0"/>
    <w:rsid w:val="002A6D0B"/>
    <w:rsid w:val="002A7356"/>
    <w:rsid w:val="002A7672"/>
    <w:rsid w:val="002A7752"/>
    <w:rsid w:val="002B06D4"/>
    <w:rsid w:val="002B19E0"/>
    <w:rsid w:val="002B1F8F"/>
    <w:rsid w:val="002B23E0"/>
    <w:rsid w:val="002B2455"/>
    <w:rsid w:val="002B2AA6"/>
    <w:rsid w:val="002B2E25"/>
    <w:rsid w:val="002B30C1"/>
    <w:rsid w:val="002B3579"/>
    <w:rsid w:val="002B4553"/>
    <w:rsid w:val="002B4583"/>
    <w:rsid w:val="002B45AA"/>
    <w:rsid w:val="002B5B27"/>
    <w:rsid w:val="002B5B73"/>
    <w:rsid w:val="002B5CAB"/>
    <w:rsid w:val="002B6AA6"/>
    <w:rsid w:val="002B6BCD"/>
    <w:rsid w:val="002B7B57"/>
    <w:rsid w:val="002C01E3"/>
    <w:rsid w:val="002C070D"/>
    <w:rsid w:val="002C09EA"/>
    <w:rsid w:val="002C0FEB"/>
    <w:rsid w:val="002C11E0"/>
    <w:rsid w:val="002C16A6"/>
    <w:rsid w:val="002C1E0B"/>
    <w:rsid w:val="002C2DFE"/>
    <w:rsid w:val="002C3755"/>
    <w:rsid w:val="002C3D43"/>
    <w:rsid w:val="002C43AB"/>
    <w:rsid w:val="002C497E"/>
    <w:rsid w:val="002C4AA9"/>
    <w:rsid w:val="002C4DB6"/>
    <w:rsid w:val="002C4DEB"/>
    <w:rsid w:val="002C4EAF"/>
    <w:rsid w:val="002C5663"/>
    <w:rsid w:val="002C56D8"/>
    <w:rsid w:val="002C5FB6"/>
    <w:rsid w:val="002C6460"/>
    <w:rsid w:val="002C66F3"/>
    <w:rsid w:val="002C6721"/>
    <w:rsid w:val="002C6938"/>
    <w:rsid w:val="002C6AC2"/>
    <w:rsid w:val="002C6E7C"/>
    <w:rsid w:val="002C6EC6"/>
    <w:rsid w:val="002C78FB"/>
    <w:rsid w:val="002D071A"/>
    <w:rsid w:val="002D100A"/>
    <w:rsid w:val="002D27B6"/>
    <w:rsid w:val="002D3104"/>
    <w:rsid w:val="002D39A1"/>
    <w:rsid w:val="002D4B4A"/>
    <w:rsid w:val="002D578E"/>
    <w:rsid w:val="002D586C"/>
    <w:rsid w:val="002D5BA6"/>
    <w:rsid w:val="002D5E3C"/>
    <w:rsid w:val="002D65C7"/>
    <w:rsid w:val="002D6B77"/>
    <w:rsid w:val="002D6BDE"/>
    <w:rsid w:val="002D72B1"/>
    <w:rsid w:val="002D73F5"/>
    <w:rsid w:val="002D7685"/>
    <w:rsid w:val="002D7B39"/>
    <w:rsid w:val="002D7B5D"/>
    <w:rsid w:val="002E0753"/>
    <w:rsid w:val="002E092D"/>
    <w:rsid w:val="002E1055"/>
    <w:rsid w:val="002E12A9"/>
    <w:rsid w:val="002E132E"/>
    <w:rsid w:val="002E17D8"/>
    <w:rsid w:val="002E2418"/>
    <w:rsid w:val="002E29FF"/>
    <w:rsid w:val="002E2CBE"/>
    <w:rsid w:val="002E32E6"/>
    <w:rsid w:val="002E3898"/>
    <w:rsid w:val="002E3ACB"/>
    <w:rsid w:val="002E3B49"/>
    <w:rsid w:val="002E3C54"/>
    <w:rsid w:val="002E3DC2"/>
    <w:rsid w:val="002E456A"/>
    <w:rsid w:val="002E4950"/>
    <w:rsid w:val="002E6824"/>
    <w:rsid w:val="002E69BF"/>
    <w:rsid w:val="002E719D"/>
    <w:rsid w:val="002E794A"/>
    <w:rsid w:val="002E7D9C"/>
    <w:rsid w:val="002E7FAD"/>
    <w:rsid w:val="002F11FE"/>
    <w:rsid w:val="002F23BB"/>
    <w:rsid w:val="002F269A"/>
    <w:rsid w:val="002F2D3B"/>
    <w:rsid w:val="002F2DA5"/>
    <w:rsid w:val="002F2DF1"/>
    <w:rsid w:val="002F30B3"/>
    <w:rsid w:val="002F32C4"/>
    <w:rsid w:val="002F389A"/>
    <w:rsid w:val="002F3DE9"/>
    <w:rsid w:val="002F41AD"/>
    <w:rsid w:val="002F43FB"/>
    <w:rsid w:val="002F55BF"/>
    <w:rsid w:val="002F570F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99D"/>
    <w:rsid w:val="00302FC2"/>
    <w:rsid w:val="00303418"/>
    <w:rsid w:val="00303D7A"/>
    <w:rsid w:val="00304F87"/>
    <w:rsid w:val="0030598F"/>
    <w:rsid w:val="00306786"/>
    <w:rsid w:val="00306868"/>
    <w:rsid w:val="0030686D"/>
    <w:rsid w:val="00306A71"/>
    <w:rsid w:val="00307585"/>
    <w:rsid w:val="00307748"/>
    <w:rsid w:val="00307C0B"/>
    <w:rsid w:val="00307DAC"/>
    <w:rsid w:val="00310052"/>
    <w:rsid w:val="003105BC"/>
    <w:rsid w:val="00310844"/>
    <w:rsid w:val="00310A1E"/>
    <w:rsid w:val="003114C8"/>
    <w:rsid w:val="00311578"/>
    <w:rsid w:val="00312591"/>
    <w:rsid w:val="003150D0"/>
    <w:rsid w:val="00315554"/>
    <w:rsid w:val="003157EA"/>
    <w:rsid w:val="00315AB6"/>
    <w:rsid w:val="00315C82"/>
    <w:rsid w:val="00315DC8"/>
    <w:rsid w:val="0031608A"/>
    <w:rsid w:val="003165D6"/>
    <w:rsid w:val="00316E2C"/>
    <w:rsid w:val="003179D8"/>
    <w:rsid w:val="00320B8D"/>
    <w:rsid w:val="003219FE"/>
    <w:rsid w:val="00321B37"/>
    <w:rsid w:val="00322018"/>
    <w:rsid w:val="003226DF"/>
    <w:rsid w:val="00322E09"/>
    <w:rsid w:val="00323128"/>
    <w:rsid w:val="003232A7"/>
    <w:rsid w:val="003235C4"/>
    <w:rsid w:val="003235FD"/>
    <w:rsid w:val="0032373F"/>
    <w:rsid w:val="00323B07"/>
    <w:rsid w:val="0032413B"/>
    <w:rsid w:val="00324AF4"/>
    <w:rsid w:val="00324EF3"/>
    <w:rsid w:val="003258ED"/>
    <w:rsid w:val="00325AE4"/>
    <w:rsid w:val="003262D8"/>
    <w:rsid w:val="00326780"/>
    <w:rsid w:val="003268D7"/>
    <w:rsid w:val="003277CD"/>
    <w:rsid w:val="003300C3"/>
    <w:rsid w:val="003306BA"/>
    <w:rsid w:val="00331251"/>
    <w:rsid w:val="0033133D"/>
    <w:rsid w:val="00331B0D"/>
    <w:rsid w:val="00332A3B"/>
    <w:rsid w:val="00332D8B"/>
    <w:rsid w:val="00332E63"/>
    <w:rsid w:val="00332F81"/>
    <w:rsid w:val="0033353B"/>
    <w:rsid w:val="00333B35"/>
    <w:rsid w:val="003340DC"/>
    <w:rsid w:val="003343B0"/>
    <w:rsid w:val="0033529C"/>
    <w:rsid w:val="00335482"/>
    <w:rsid w:val="0033590D"/>
    <w:rsid w:val="00335F00"/>
    <w:rsid w:val="00335F81"/>
    <w:rsid w:val="0033686C"/>
    <w:rsid w:val="00336DFB"/>
    <w:rsid w:val="00340B71"/>
    <w:rsid w:val="00340EBF"/>
    <w:rsid w:val="003416B6"/>
    <w:rsid w:val="00341ADA"/>
    <w:rsid w:val="00343043"/>
    <w:rsid w:val="003430AE"/>
    <w:rsid w:val="003430BF"/>
    <w:rsid w:val="003434E1"/>
    <w:rsid w:val="00343ED6"/>
    <w:rsid w:val="003442B0"/>
    <w:rsid w:val="003446BA"/>
    <w:rsid w:val="00345574"/>
    <w:rsid w:val="003458E9"/>
    <w:rsid w:val="00345E5B"/>
    <w:rsid w:val="0034618E"/>
    <w:rsid w:val="003464F1"/>
    <w:rsid w:val="003465C1"/>
    <w:rsid w:val="0034743B"/>
    <w:rsid w:val="00347468"/>
    <w:rsid w:val="003475CD"/>
    <w:rsid w:val="00347818"/>
    <w:rsid w:val="00347EB7"/>
    <w:rsid w:val="00350F2A"/>
    <w:rsid w:val="00351204"/>
    <w:rsid w:val="003517BB"/>
    <w:rsid w:val="00351C28"/>
    <w:rsid w:val="00351D7A"/>
    <w:rsid w:val="003527B2"/>
    <w:rsid w:val="003529B8"/>
    <w:rsid w:val="00352A29"/>
    <w:rsid w:val="00352EED"/>
    <w:rsid w:val="00353680"/>
    <w:rsid w:val="0035466A"/>
    <w:rsid w:val="0035528F"/>
    <w:rsid w:val="0035574C"/>
    <w:rsid w:val="0035625A"/>
    <w:rsid w:val="0035657E"/>
    <w:rsid w:val="003566FF"/>
    <w:rsid w:val="00356AE9"/>
    <w:rsid w:val="00357502"/>
    <w:rsid w:val="00357FE8"/>
    <w:rsid w:val="0036082C"/>
    <w:rsid w:val="00360CF3"/>
    <w:rsid w:val="00360E95"/>
    <w:rsid w:val="00360FFC"/>
    <w:rsid w:val="003610D3"/>
    <w:rsid w:val="003619EE"/>
    <w:rsid w:val="003628DE"/>
    <w:rsid w:val="003629E9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4B3"/>
    <w:rsid w:val="00367D19"/>
    <w:rsid w:val="00367ED5"/>
    <w:rsid w:val="00370158"/>
    <w:rsid w:val="00370245"/>
    <w:rsid w:val="00370539"/>
    <w:rsid w:val="003713BC"/>
    <w:rsid w:val="00371627"/>
    <w:rsid w:val="00372C70"/>
    <w:rsid w:val="00372E80"/>
    <w:rsid w:val="003735E2"/>
    <w:rsid w:val="00373EA6"/>
    <w:rsid w:val="00373F9C"/>
    <w:rsid w:val="00374A4E"/>
    <w:rsid w:val="00374D9B"/>
    <w:rsid w:val="0037506F"/>
    <w:rsid w:val="00375734"/>
    <w:rsid w:val="00375ED6"/>
    <w:rsid w:val="003765D2"/>
    <w:rsid w:val="00376966"/>
    <w:rsid w:val="00376ED2"/>
    <w:rsid w:val="003778C9"/>
    <w:rsid w:val="00377EF4"/>
    <w:rsid w:val="0038060E"/>
    <w:rsid w:val="003806B5"/>
    <w:rsid w:val="003814C7"/>
    <w:rsid w:val="00381BA5"/>
    <w:rsid w:val="0038207E"/>
    <w:rsid w:val="00382108"/>
    <w:rsid w:val="00382204"/>
    <w:rsid w:val="00382335"/>
    <w:rsid w:val="0038270D"/>
    <w:rsid w:val="00382D5F"/>
    <w:rsid w:val="00384028"/>
    <w:rsid w:val="003843B9"/>
    <w:rsid w:val="003846DA"/>
    <w:rsid w:val="00384B98"/>
    <w:rsid w:val="003865CA"/>
    <w:rsid w:val="00386C9D"/>
    <w:rsid w:val="00386E67"/>
    <w:rsid w:val="003871C1"/>
    <w:rsid w:val="00387232"/>
    <w:rsid w:val="003872DD"/>
    <w:rsid w:val="00387A30"/>
    <w:rsid w:val="003901C2"/>
    <w:rsid w:val="003903D3"/>
    <w:rsid w:val="00390E9F"/>
    <w:rsid w:val="00390EAA"/>
    <w:rsid w:val="003915C1"/>
    <w:rsid w:val="00391679"/>
    <w:rsid w:val="0039167C"/>
    <w:rsid w:val="00391BD8"/>
    <w:rsid w:val="003932A5"/>
    <w:rsid w:val="00393614"/>
    <w:rsid w:val="003936F2"/>
    <w:rsid w:val="00393873"/>
    <w:rsid w:val="00394C7A"/>
    <w:rsid w:val="00394D01"/>
    <w:rsid w:val="003950DD"/>
    <w:rsid w:val="00395BDB"/>
    <w:rsid w:val="0039607A"/>
    <w:rsid w:val="00396143"/>
    <w:rsid w:val="00396825"/>
    <w:rsid w:val="003971C3"/>
    <w:rsid w:val="0039725B"/>
    <w:rsid w:val="003A01C8"/>
    <w:rsid w:val="003A0EFA"/>
    <w:rsid w:val="003A1B19"/>
    <w:rsid w:val="003A1C71"/>
    <w:rsid w:val="003A26C7"/>
    <w:rsid w:val="003A3122"/>
    <w:rsid w:val="003A42A0"/>
    <w:rsid w:val="003A4636"/>
    <w:rsid w:val="003A469E"/>
    <w:rsid w:val="003A4876"/>
    <w:rsid w:val="003A48D5"/>
    <w:rsid w:val="003A5662"/>
    <w:rsid w:val="003A5767"/>
    <w:rsid w:val="003A609A"/>
    <w:rsid w:val="003A63CF"/>
    <w:rsid w:val="003A6674"/>
    <w:rsid w:val="003A76F1"/>
    <w:rsid w:val="003A7929"/>
    <w:rsid w:val="003A7986"/>
    <w:rsid w:val="003A7BFB"/>
    <w:rsid w:val="003A7E9E"/>
    <w:rsid w:val="003B009E"/>
    <w:rsid w:val="003B0555"/>
    <w:rsid w:val="003B08C9"/>
    <w:rsid w:val="003B0B6A"/>
    <w:rsid w:val="003B1103"/>
    <w:rsid w:val="003B1131"/>
    <w:rsid w:val="003B14D3"/>
    <w:rsid w:val="003B15A6"/>
    <w:rsid w:val="003B1C9D"/>
    <w:rsid w:val="003B1F56"/>
    <w:rsid w:val="003B2249"/>
    <w:rsid w:val="003B2FD4"/>
    <w:rsid w:val="003B300B"/>
    <w:rsid w:val="003B4704"/>
    <w:rsid w:val="003B477E"/>
    <w:rsid w:val="003B4B96"/>
    <w:rsid w:val="003B4D05"/>
    <w:rsid w:val="003B4DBE"/>
    <w:rsid w:val="003B5182"/>
    <w:rsid w:val="003B5239"/>
    <w:rsid w:val="003B5923"/>
    <w:rsid w:val="003B5D8E"/>
    <w:rsid w:val="003B5F06"/>
    <w:rsid w:val="003B639A"/>
    <w:rsid w:val="003B6599"/>
    <w:rsid w:val="003B6B8A"/>
    <w:rsid w:val="003B7022"/>
    <w:rsid w:val="003B7116"/>
    <w:rsid w:val="003B7980"/>
    <w:rsid w:val="003B7BBC"/>
    <w:rsid w:val="003B7D4B"/>
    <w:rsid w:val="003C00DA"/>
    <w:rsid w:val="003C0B83"/>
    <w:rsid w:val="003C0DDE"/>
    <w:rsid w:val="003C2545"/>
    <w:rsid w:val="003C3228"/>
    <w:rsid w:val="003C3A38"/>
    <w:rsid w:val="003C51AC"/>
    <w:rsid w:val="003C51B6"/>
    <w:rsid w:val="003C5C76"/>
    <w:rsid w:val="003C6321"/>
    <w:rsid w:val="003C6879"/>
    <w:rsid w:val="003C6E8A"/>
    <w:rsid w:val="003C7350"/>
    <w:rsid w:val="003C7437"/>
    <w:rsid w:val="003C77AF"/>
    <w:rsid w:val="003C7A52"/>
    <w:rsid w:val="003D014F"/>
    <w:rsid w:val="003D061F"/>
    <w:rsid w:val="003D072B"/>
    <w:rsid w:val="003D0774"/>
    <w:rsid w:val="003D09E8"/>
    <w:rsid w:val="003D171D"/>
    <w:rsid w:val="003D1AD3"/>
    <w:rsid w:val="003D22F7"/>
    <w:rsid w:val="003D25F7"/>
    <w:rsid w:val="003D29B9"/>
    <w:rsid w:val="003D2A41"/>
    <w:rsid w:val="003D2EB7"/>
    <w:rsid w:val="003D356D"/>
    <w:rsid w:val="003D37D2"/>
    <w:rsid w:val="003D39C4"/>
    <w:rsid w:val="003D3AA2"/>
    <w:rsid w:val="003D3CA8"/>
    <w:rsid w:val="003D3D20"/>
    <w:rsid w:val="003D414F"/>
    <w:rsid w:val="003D4360"/>
    <w:rsid w:val="003D43E2"/>
    <w:rsid w:val="003D43F8"/>
    <w:rsid w:val="003D4FFC"/>
    <w:rsid w:val="003D508F"/>
    <w:rsid w:val="003D58B6"/>
    <w:rsid w:val="003D5C37"/>
    <w:rsid w:val="003D6447"/>
    <w:rsid w:val="003E034F"/>
    <w:rsid w:val="003E0B67"/>
    <w:rsid w:val="003E0F26"/>
    <w:rsid w:val="003E1296"/>
    <w:rsid w:val="003E162A"/>
    <w:rsid w:val="003E203F"/>
    <w:rsid w:val="003E25AC"/>
    <w:rsid w:val="003E2EB0"/>
    <w:rsid w:val="003E30FE"/>
    <w:rsid w:val="003E373F"/>
    <w:rsid w:val="003E37D6"/>
    <w:rsid w:val="003E3882"/>
    <w:rsid w:val="003E3C52"/>
    <w:rsid w:val="003E44C3"/>
    <w:rsid w:val="003E4724"/>
    <w:rsid w:val="003E5BAD"/>
    <w:rsid w:val="003E5CD9"/>
    <w:rsid w:val="003E6234"/>
    <w:rsid w:val="003E67A1"/>
    <w:rsid w:val="003E7129"/>
    <w:rsid w:val="003F0446"/>
    <w:rsid w:val="003F0DA9"/>
    <w:rsid w:val="003F0E03"/>
    <w:rsid w:val="003F13F9"/>
    <w:rsid w:val="003F160E"/>
    <w:rsid w:val="003F163F"/>
    <w:rsid w:val="003F1884"/>
    <w:rsid w:val="003F18A6"/>
    <w:rsid w:val="003F1C38"/>
    <w:rsid w:val="003F24DA"/>
    <w:rsid w:val="003F2C6C"/>
    <w:rsid w:val="003F3628"/>
    <w:rsid w:val="003F3945"/>
    <w:rsid w:val="003F3ADC"/>
    <w:rsid w:val="003F4293"/>
    <w:rsid w:val="003F4C6F"/>
    <w:rsid w:val="003F4E30"/>
    <w:rsid w:val="003F509D"/>
    <w:rsid w:val="003F573C"/>
    <w:rsid w:val="003F5879"/>
    <w:rsid w:val="003F5C69"/>
    <w:rsid w:val="003F5F76"/>
    <w:rsid w:val="003F67D4"/>
    <w:rsid w:val="003F6E97"/>
    <w:rsid w:val="003F7857"/>
    <w:rsid w:val="003F7A2A"/>
    <w:rsid w:val="00400147"/>
    <w:rsid w:val="00400F18"/>
    <w:rsid w:val="0040123F"/>
    <w:rsid w:val="00401648"/>
    <w:rsid w:val="004016C1"/>
    <w:rsid w:val="00401E1C"/>
    <w:rsid w:val="004029DE"/>
    <w:rsid w:val="00403084"/>
    <w:rsid w:val="0040356F"/>
    <w:rsid w:val="004035EE"/>
    <w:rsid w:val="0040416A"/>
    <w:rsid w:val="00404847"/>
    <w:rsid w:val="004054B5"/>
    <w:rsid w:val="00405597"/>
    <w:rsid w:val="00405E8E"/>
    <w:rsid w:val="00405F64"/>
    <w:rsid w:val="004061CC"/>
    <w:rsid w:val="00406346"/>
    <w:rsid w:val="004065E5"/>
    <w:rsid w:val="00406FEB"/>
    <w:rsid w:val="00407E16"/>
    <w:rsid w:val="00407F81"/>
    <w:rsid w:val="00410516"/>
    <w:rsid w:val="00410ABC"/>
    <w:rsid w:val="00410B0A"/>
    <w:rsid w:val="0041143C"/>
    <w:rsid w:val="00411A05"/>
    <w:rsid w:val="004128A7"/>
    <w:rsid w:val="00412A80"/>
    <w:rsid w:val="00412B5A"/>
    <w:rsid w:val="00412C67"/>
    <w:rsid w:val="00413164"/>
    <w:rsid w:val="004138D2"/>
    <w:rsid w:val="00413CB5"/>
    <w:rsid w:val="004141EF"/>
    <w:rsid w:val="00414585"/>
    <w:rsid w:val="00414ACD"/>
    <w:rsid w:val="00414B81"/>
    <w:rsid w:val="00414DE3"/>
    <w:rsid w:val="00415298"/>
    <w:rsid w:val="00415C04"/>
    <w:rsid w:val="00415D8B"/>
    <w:rsid w:val="00415EA2"/>
    <w:rsid w:val="004163E0"/>
    <w:rsid w:val="00416B29"/>
    <w:rsid w:val="0041752D"/>
    <w:rsid w:val="004175EB"/>
    <w:rsid w:val="00417836"/>
    <w:rsid w:val="00417E6A"/>
    <w:rsid w:val="00417F39"/>
    <w:rsid w:val="004201F9"/>
    <w:rsid w:val="004208FB"/>
    <w:rsid w:val="00421E78"/>
    <w:rsid w:val="00421EB0"/>
    <w:rsid w:val="00421F9A"/>
    <w:rsid w:val="004221EE"/>
    <w:rsid w:val="00422956"/>
    <w:rsid w:val="00422A8C"/>
    <w:rsid w:val="00422B31"/>
    <w:rsid w:val="00423618"/>
    <w:rsid w:val="004239DF"/>
    <w:rsid w:val="0042422B"/>
    <w:rsid w:val="004246C0"/>
    <w:rsid w:val="00424FF9"/>
    <w:rsid w:val="004251EA"/>
    <w:rsid w:val="00425AD1"/>
    <w:rsid w:val="00426E37"/>
    <w:rsid w:val="004272E5"/>
    <w:rsid w:val="0042749B"/>
    <w:rsid w:val="00427B1A"/>
    <w:rsid w:val="00430324"/>
    <w:rsid w:val="004304E6"/>
    <w:rsid w:val="00430766"/>
    <w:rsid w:val="0043152A"/>
    <w:rsid w:val="0043156E"/>
    <w:rsid w:val="00431BEF"/>
    <w:rsid w:val="00432212"/>
    <w:rsid w:val="00432A6B"/>
    <w:rsid w:val="00432AE6"/>
    <w:rsid w:val="00432C4A"/>
    <w:rsid w:val="00433E48"/>
    <w:rsid w:val="004346FA"/>
    <w:rsid w:val="00434855"/>
    <w:rsid w:val="004354E2"/>
    <w:rsid w:val="004368B6"/>
    <w:rsid w:val="00436BA8"/>
    <w:rsid w:val="00436BD2"/>
    <w:rsid w:val="00436CAD"/>
    <w:rsid w:val="00436F3A"/>
    <w:rsid w:val="00436FD6"/>
    <w:rsid w:val="00437177"/>
    <w:rsid w:val="004372FB"/>
    <w:rsid w:val="0043768E"/>
    <w:rsid w:val="00437693"/>
    <w:rsid w:val="00440207"/>
    <w:rsid w:val="0044085B"/>
    <w:rsid w:val="00440C47"/>
    <w:rsid w:val="00440EDD"/>
    <w:rsid w:val="00440F4B"/>
    <w:rsid w:val="00441712"/>
    <w:rsid w:val="00441D8E"/>
    <w:rsid w:val="004428C3"/>
    <w:rsid w:val="00442DA2"/>
    <w:rsid w:val="00442FA8"/>
    <w:rsid w:val="004431B5"/>
    <w:rsid w:val="00443FD5"/>
    <w:rsid w:val="0044421D"/>
    <w:rsid w:val="004442A4"/>
    <w:rsid w:val="00444DA8"/>
    <w:rsid w:val="00444DBB"/>
    <w:rsid w:val="0044510E"/>
    <w:rsid w:val="00445395"/>
    <w:rsid w:val="004453CF"/>
    <w:rsid w:val="00445828"/>
    <w:rsid w:val="00445B93"/>
    <w:rsid w:val="00445CEA"/>
    <w:rsid w:val="00445F86"/>
    <w:rsid w:val="00445FB2"/>
    <w:rsid w:val="00446315"/>
    <w:rsid w:val="004463D4"/>
    <w:rsid w:val="0044695B"/>
    <w:rsid w:val="00447ED5"/>
    <w:rsid w:val="004508E8"/>
    <w:rsid w:val="00450C35"/>
    <w:rsid w:val="004518E0"/>
    <w:rsid w:val="00452487"/>
    <w:rsid w:val="00452857"/>
    <w:rsid w:val="00452BB4"/>
    <w:rsid w:val="00452BF1"/>
    <w:rsid w:val="00452D22"/>
    <w:rsid w:val="00453086"/>
    <w:rsid w:val="00453293"/>
    <w:rsid w:val="004544CB"/>
    <w:rsid w:val="004549EC"/>
    <w:rsid w:val="00454D5C"/>
    <w:rsid w:val="00455174"/>
    <w:rsid w:val="004562F4"/>
    <w:rsid w:val="0045735D"/>
    <w:rsid w:val="00457955"/>
    <w:rsid w:val="00457FF1"/>
    <w:rsid w:val="0046017A"/>
    <w:rsid w:val="00461C89"/>
    <w:rsid w:val="00461D1B"/>
    <w:rsid w:val="00461DBE"/>
    <w:rsid w:val="004622F2"/>
    <w:rsid w:val="00462353"/>
    <w:rsid w:val="00462719"/>
    <w:rsid w:val="004627D4"/>
    <w:rsid w:val="0046369B"/>
    <w:rsid w:val="00463D83"/>
    <w:rsid w:val="00463EC0"/>
    <w:rsid w:val="00465008"/>
    <w:rsid w:val="0046566A"/>
    <w:rsid w:val="00465AE3"/>
    <w:rsid w:val="00466307"/>
    <w:rsid w:val="0046639A"/>
    <w:rsid w:val="004668D4"/>
    <w:rsid w:val="004669FB"/>
    <w:rsid w:val="00466D7E"/>
    <w:rsid w:val="004676E5"/>
    <w:rsid w:val="004677D1"/>
    <w:rsid w:val="00467F06"/>
    <w:rsid w:val="004707B9"/>
    <w:rsid w:val="00471190"/>
    <w:rsid w:val="004711EF"/>
    <w:rsid w:val="00472760"/>
    <w:rsid w:val="00473001"/>
    <w:rsid w:val="0047391E"/>
    <w:rsid w:val="00473A97"/>
    <w:rsid w:val="00473D61"/>
    <w:rsid w:val="004740E9"/>
    <w:rsid w:val="00474389"/>
    <w:rsid w:val="00474557"/>
    <w:rsid w:val="00475163"/>
    <w:rsid w:val="0047518D"/>
    <w:rsid w:val="004757E0"/>
    <w:rsid w:val="00475867"/>
    <w:rsid w:val="00475E71"/>
    <w:rsid w:val="0047656F"/>
    <w:rsid w:val="004766D7"/>
    <w:rsid w:val="00477913"/>
    <w:rsid w:val="0047795F"/>
    <w:rsid w:val="00480189"/>
    <w:rsid w:val="004814B8"/>
    <w:rsid w:val="0048162A"/>
    <w:rsid w:val="004819D9"/>
    <w:rsid w:val="00481B91"/>
    <w:rsid w:val="00482E02"/>
    <w:rsid w:val="004831E5"/>
    <w:rsid w:val="004834A3"/>
    <w:rsid w:val="004835A3"/>
    <w:rsid w:val="00483F04"/>
    <w:rsid w:val="00483F4B"/>
    <w:rsid w:val="00484603"/>
    <w:rsid w:val="00485BD8"/>
    <w:rsid w:val="00485C7E"/>
    <w:rsid w:val="00485F39"/>
    <w:rsid w:val="004860F8"/>
    <w:rsid w:val="004867FD"/>
    <w:rsid w:val="00486982"/>
    <w:rsid w:val="004869B7"/>
    <w:rsid w:val="00486D20"/>
    <w:rsid w:val="00487531"/>
    <w:rsid w:val="00487756"/>
    <w:rsid w:val="004879E3"/>
    <w:rsid w:val="00487D57"/>
    <w:rsid w:val="00490145"/>
    <w:rsid w:val="00490287"/>
    <w:rsid w:val="00490D83"/>
    <w:rsid w:val="00490F43"/>
    <w:rsid w:val="00490FAB"/>
    <w:rsid w:val="0049171C"/>
    <w:rsid w:val="00492404"/>
    <w:rsid w:val="00492B50"/>
    <w:rsid w:val="004930A6"/>
    <w:rsid w:val="004932B9"/>
    <w:rsid w:val="00493974"/>
    <w:rsid w:val="00493B83"/>
    <w:rsid w:val="00493D34"/>
    <w:rsid w:val="00494181"/>
    <w:rsid w:val="00494FA2"/>
    <w:rsid w:val="004955C0"/>
    <w:rsid w:val="00495749"/>
    <w:rsid w:val="00495A00"/>
    <w:rsid w:val="00495E61"/>
    <w:rsid w:val="00497481"/>
    <w:rsid w:val="004977B2"/>
    <w:rsid w:val="00497877"/>
    <w:rsid w:val="00497F51"/>
    <w:rsid w:val="004A06E0"/>
    <w:rsid w:val="004A0A2F"/>
    <w:rsid w:val="004A21D0"/>
    <w:rsid w:val="004A2255"/>
    <w:rsid w:val="004A23DB"/>
    <w:rsid w:val="004A2919"/>
    <w:rsid w:val="004A2F73"/>
    <w:rsid w:val="004A318D"/>
    <w:rsid w:val="004A3533"/>
    <w:rsid w:val="004A374B"/>
    <w:rsid w:val="004A3834"/>
    <w:rsid w:val="004A3919"/>
    <w:rsid w:val="004A41D1"/>
    <w:rsid w:val="004A421D"/>
    <w:rsid w:val="004A48AA"/>
    <w:rsid w:val="004A5006"/>
    <w:rsid w:val="004A589B"/>
    <w:rsid w:val="004A62A7"/>
    <w:rsid w:val="004A63C1"/>
    <w:rsid w:val="004A6954"/>
    <w:rsid w:val="004A72C0"/>
    <w:rsid w:val="004A7B35"/>
    <w:rsid w:val="004B01C9"/>
    <w:rsid w:val="004B0D86"/>
    <w:rsid w:val="004B0F2F"/>
    <w:rsid w:val="004B170F"/>
    <w:rsid w:val="004B1772"/>
    <w:rsid w:val="004B1D2E"/>
    <w:rsid w:val="004B1DCA"/>
    <w:rsid w:val="004B1EEB"/>
    <w:rsid w:val="004B2D8E"/>
    <w:rsid w:val="004B2F3B"/>
    <w:rsid w:val="004B2F99"/>
    <w:rsid w:val="004B34BD"/>
    <w:rsid w:val="004B39C8"/>
    <w:rsid w:val="004B3B38"/>
    <w:rsid w:val="004B5067"/>
    <w:rsid w:val="004B5749"/>
    <w:rsid w:val="004B5CAC"/>
    <w:rsid w:val="004B5E9B"/>
    <w:rsid w:val="004B6095"/>
    <w:rsid w:val="004B64F6"/>
    <w:rsid w:val="004B68BB"/>
    <w:rsid w:val="004B693E"/>
    <w:rsid w:val="004B6E82"/>
    <w:rsid w:val="004B6FC4"/>
    <w:rsid w:val="004B73EB"/>
    <w:rsid w:val="004B783F"/>
    <w:rsid w:val="004B7C34"/>
    <w:rsid w:val="004B7EEA"/>
    <w:rsid w:val="004C09B4"/>
    <w:rsid w:val="004C0D61"/>
    <w:rsid w:val="004C0ED4"/>
    <w:rsid w:val="004C1A80"/>
    <w:rsid w:val="004C1B00"/>
    <w:rsid w:val="004C219A"/>
    <w:rsid w:val="004C2EB7"/>
    <w:rsid w:val="004C3297"/>
    <w:rsid w:val="004C3AD6"/>
    <w:rsid w:val="004C460C"/>
    <w:rsid w:val="004C53D8"/>
    <w:rsid w:val="004C5872"/>
    <w:rsid w:val="004C66F1"/>
    <w:rsid w:val="004C7412"/>
    <w:rsid w:val="004C748D"/>
    <w:rsid w:val="004C7937"/>
    <w:rsid w:val="004C7F29"/>
    <w:rsid w:val="004D0D39"/>
    <w:rsid w:val="004D1F0D"/>
    <w:rsid w:val="004D2C07"/>
    <w:rsid w:val="004D35C3"/>
    <w:rsid w:val="004D3656"/>
    <w:rsid w:val="004D3ADB"/>
    <w:rsid w:val="004D3C23"/>
    <w:rsid w:val="004D3E54"/>
    <w:rsid w:val="004D4538"/>
    <w:rsid w:val="004D4646"/>
    <w:rsid w:val="004D4A9F"/>
    <w:rsid w:val="004D4FB6"/>
    <w:rsid w:val="004D5434"/>
    <w:rsid w:val="004D572F"/>
    <w:rsid w:val="004D5DB5"/>
    <w:rsid w:val="004D78ED"/>
    <w:rsid w:val="004E05D3"/>
    <w:rsid w:val="004E087E"/>
    <w:rsid w:val="004E0E16"/>
    <w:rsid w:val="004E1B4F"/>
    <w:rsid w:val="004E22DB"/>
    <w:rsid w:val="004E23A7"/>
    <w:rsid w:val="004E2554"/>
    <w:rsid w:val="004E3D64"/>
    <w:rsid w:val="004E3F98"/>
    <w:rsid w:val="004E5402"/>
    <w:rsid w:val="004E5418"/>
    <w:rsid w:val="004E5BC8"/>
    <w:rsid w:val="004E6969"/>
    <w:rsid w:val="004E6AB9"/>
    <w:rsid w:val="004E6B02"/>
    <w:rsid w:val="004E6E7C"/>
    <w:rsid w:val="004E76F5"/>
    <w:rsid w:val="004E7E05"/>
    <w:rsid w:val="004F16E2"/>
    <w:rsid w:val="004F1D93"/>
    <w:rsid w:val="004F21EE"/>
    <w:rsid w:val="004F296C"/>
    <w:rsid w:val="004F2F8C"/>
    <w:rsid w:val="004F3003"/>
    <w:rsid w:val="004F456C"/>
    <w:rsid w:val="004F4E02"/>
    <w:rsid w:val="004F524D"/>
    <w:rsid w:val="004F52E1"/>
    <w:rsid w:val="004F6196"/>
    <w:rsid w:val="004F6373"/>
    <w:rsid w:val="004F6E02"/>
    <w:rsid w:val="004F6E37"/>
    <w:rsid w:val="004F7653"/>
    <w:rsid w:val="004F79AB"/>
    <w:rsid w:val="004F7E43"/>
    <w:rsid w:val="00500C39"/>
    <w:rsid w:val="00500D3A"/>
    <w:rsid w:val="00500ECD"/>
    <w:rsid w:val="0050101A"/>
    <w:rsid w:val="00501A5B"/>
    <w:rsid w:val="00502279"/>
    <w:rsid w:val="00502345"/>
    <w:rsid w:val="00502710"/>
    <w:rsid w:val="00502ACA"/>
    <w:rsid w:val="00502C94"/>
    <w:rsid w:val="00503307"/>
    <w:rsid w:val="00503D5E"/>
    <w:rsid w:val="00503E57"/>
    <w:rsid w:val="00503ECC"/>
    <w:rsid w:val="005054E4"/>
    <w:rsid w:val="00505528"/>
    <w:rsid w:val="005059E2"/>
    <w:rsid w:val="00505C31"/>
    <w:rsid w:val="00505CC2"/>
    <w:rsid w:val="00506266"/>
    <w:rsid w:val="0051016B"/>
    <w:rsid w:val="00510B56"/>
    <w:rsid w:val="00510D1D"/>
    <w:rsid w:val="00511400"/>
    <w:rsid w:val="00511CD1"/>
    <w:rsid w:val="00512C9C"/>
    <w:rsid w:val="00512D6A"/>
    <w:rsid w:val="00513006"/>
    <w:rsid w:val="005134AF"/>
    <w:rsid w:val="005135EA"/>
    <w:rsid w:val="0051370A"/>
    <w:rsid w:val="0051390A"/>
    <w:rsid w:val="00513A91"/>
    <w:rsid w:val="00514955"/>
    <w:rsid w:val="00514C5A"/>
    <w:rsid w:val="00514D8A"/>
    <w:rsid w:val="00516146"/>
    <w:rsid w:val="00516384"/>
    <w:rsid w:val="00516408"/>
    <w:rsid w:val="005170D2"/>
    <w:rsid w:val="00517363"/>
    <w:rsid w:val="00517B5C"/>
    <w:rsid w:val="00517E78"/>
    <w:rsid w:val="00517F10"/>
    <w:rsid w:val="00520370"/>
    <w:rsid w:val="00520F0F"/>
    <w:rsid w:val="005211C4"/>
    <w:rsid w:val="00522156"/>
    <w:rsid w:val="00522BEF"/>
    <w:rsid w:val="00522C81"/>
    <w:rsid w:val="00523175"/>
    <w:rsid w:val="005233C3"/>
    <w:rsid w:val="00523D20"/>
    <w:rsid w:val="0052461F"/>
    <w:rsid w:val="00524889"/>
    <w:rsid w:val="00524DE1"/>
    <w:rsid w:val="00524DFD"/>
    <w:rsid w:val="00524EC8"/>
    <w:rsid w:val="00525BF0"/>
    <w:rsid w:val="00525C2F"/>
    <w:rsid w:val="00526671"/>
    <w:rsid w:val="00526BEA"/>
    <w:rsid w:val="00530791"/>
    <w:rsid w:val="005310A4"/>
    <w:rsid w:val="00531642"/>
    <w:rsid w:val="00531682"/>
    <w:rsid w:val="00531C7B"/>
    <w:rsid w:val="00532053"/>
    <w:rsid w:val="00532B54"/>
    <w:rsid w:val="005332D7"/>
    <w:rsid w:val="0053355C"/>
    <w:rsid w:val="00533B09"/>
    <w:rsid w:val="00533DB9"/>
    <w:rsid w:val="00533DD5"/>
    <w:rsid w:val="005346E8"/>
    <w:rsid w:val="005350E5"/>
    <w:rsid w:val="0053569A"/>
    <w:rsid w:val="00535702"/>
    <w:rsid w:val="0053625E"/>
    <w:rsid w:val="00536850"/>
    <w:rsid w:val="00536AC8"/>
    <w:rsid w:val="00537430"/>
    <w:rsid w:val="005374E4"/>
    <w:rsid w:val="00540611"/>
    <w:rsid w:val="00541579"/>
    <w:rsid w:val="00541676"/>
    <w:rsid w:val="005417BC"/>
    <w:rsid w:val="00542999"/>
    <w:rsid w:val="00542B77"/>
    <w:rsid w:val="005430AB"/>
    <w:rsid w:val="0054466D"/>
    <w:rsid w:val="00544A5F"/>
    <w:rsid w:val="00545349"/>
    <w:rsid w:val="00545C0D"/>
    <w:rsid w:val="00545F72"/>
    <w:rsid w:val="00546437"/>
    <w:rsid w:val="00546492"/>
    <w:rsid w:val="005468EB"/>
    <w:rsid w:val="0054769B"/>
    <w:rsid w:val="00547C2B"/>
    <w:rsid w:val="00547DFE"/>
    <w:rsid w:val="00550583"/>
    <w:rsid w:val="005506C0"/>
    <w:rsid w:val="00550A34"/>
    <w:rsid w:val="00550C47"/>
    <w:rsid w:val="00550FDA"/>
    <w:rsid w:val="005510AF"/>
    <w:rsid w:val="0055136A"/>
    <w:rsid w:val="00551C46"/>
    <w:rsid w:val="00551ED9"/>
    <w:rsid w:val="00551FA2"/>
    <w:rsid w:val="00552C55"/>
    <w:rsid w:val="00553677"/>
    <w:rsid w:val="00553BEB"/>
    <w:rsid w:val="00553C93"/>
    <w:rsid w:val="005540E9"/>
    <w:rsid w:val="00554842"/>
    <w:rsid w:val="00554978"/>
    <w:rsid w:val="00554F56"/>
    <w:rsid w:val="00554FBA"/>
    <w:rsid w:val="00555005"/>
    <w:rsid w:val="005557DE"/>
    <w:rsid w:val="00555B20"/>
    <w:rsid w:val="00556607"/>
    <w:rsid w:val="005568B9"/>
    <w:rsid w:val="00556E2F"/>
    <w:rsid w:val="00556EF2"/>
    <w:rsid w:val="00561031"/>
    <w:rsid w:val="005610D2"/>
    <w:rsid w:val="00561A3E"/>
    <w:rsid w:val="005620FA"/>
    <w:rsid w:val="00562851"/>
    <w:rsid w:val="00562EDA"/>
    <w:rsid w:val="00563952"/>
    <w:rsid w:val="00563A91"/>
    <w:rsid w:val="00563E2C"/>
    <w:rsid w:val="005643B7"/>
    <w:rsid w:val="00564486"/>
    <w:rsid w:val="005646F7"/>
    <w:rsid w:val="00564BD7"/>
    <w:rsid w:val="005662C6"/>
    <w:rsid w:val="00566558"/>
    <w:rsid w:val="005666B7"/>
    <w:rsid w:val="00566771"/>
    <w:rsid w:val="00566F2F"/>
    <w:rsid w:val="00566FFF"/>
    <w:rsid w:val="005677B6"/>
    <w:rsid w:val="00567CED"/>
    <w:rsid w:val="0057170A"/>
    <w:rsid w:val="00571763"/>
    <w:rsid w:val="00572515"/>
    <w:rsid w:val="00572570"/>
    <w:rsid w:val="00572A4C"/>
    <w:rsid w:val="00573284"/>
    <w:rsid w:val="005737D2"/>
    <w:rsid w:val="00573DD4"/>
    <w:rsid w:val="00574029"/>
    <w:rsid w:val="00574846"/>
    <w:rsid w:val="00574990"/>
    <w:rsid w:val="00575332"/>
    <w:rsid w:val="00575EBE"/>
    <w:rsid w:val="00575F1E"/>
    <w:rsid w:val="005761F2"/>
    <w:rsid w:val="00576CB9"/>
    <w:rsid w:val="0058033C"/>
    <w:rsid w:val="00581826"/>
    <w:rsid w:val="00581A68"/>
    <w:rsid w:val="00581B00"/>
    <w:rsid w:val="0058230E"/>
    <w:rsid w:val="00582459"/>
    <w:rsid w:val="00582A9E"/>
    <w:rsid w:val="00582FDB"/>
    <w:rsid w:val="005836AF"/>
    <w:rsid w:val="005836DA"/>
    <w:rsid w:val="005837DB"/>
    <w:rsid w:val="0058454D"/>
    <w:rsid w:val="0058532E"/>
    <w:rsid w:val="00586211"/>
    <w:rsid w:val="005864FA"/>
    <w:rsid w:val="00586956"/>
    <w:rsid w:val="00587942"/>
    <w:rsid w:val="0059003D"/>
    <w:rsid w:val="00590164"/>
    <w:rsid w:val="005902F9"/>
    <w:rsid w:val="00590995"/>
    <w:rsid w:val="00591372"/>
    <w:rsid w:val="00591628"/>
    <w:rsid w:val="005929A6"/>
    <w:rsid w:val="00594940"/>
    <w:rsid w:val="00596516"/>
    <w:rsid w:val="00596976"/>
    <w:rsid w:val="00596BBB"/>
    <w:rsid w:val="00597401"/>
    <w:rsid w:val="00597E87"/>
    <w:rsid w:val="005A0112"/>
    <w:rsid w:val="005A186A"/>
    <w:rsid w:val="005A1B4F"/>
    <w:rsid w:val="005A2454"/>
    <w:rsid w:val="005A2A9B"/>
    <w:rsid w:val="005A2ACA"/>
    <w:rsid w:val="005A2C18"/>
    <w:rsid w:val="005A3CCD"/>
    <w:rsid w:val="005A46F4"/>
    <w:rsid w:val="005A49F1"/>
    <w:rsid w:val="005A49F6"/>
    <w:rsid w:val="005A52CA"/>
    <w:rsid w:val="005A690C"/>
    <w:rsid w:val="005A6AD0"/>
    <w:rsid w:val="005A6C32"/>
    <w:rsid w:val="005A6D2E"/>
    <w:rsid w:val="005A74E8"/>
    <w:rsid w:val="005A758E"/>
    <w:rsid w:val="005B05C2"/>
    <w:rsid w:val="005B11A7"/>
    <w:rsid w:val="005B15C2"/>
    <w:rsid w:val="005B1627"/>
    <w:rsid w:val="005B1F35"/>
    <w:rsid w:val="005B25EB"/>
    <w:rsid w:val="005B2823"/>
    <w:rsid w:val="005B3056"/>
    <w:rsid w:val="005B3177"/>
    <w:rsid w:val="005B36AB"/>
    <w:rsid w:val="005B3857"/>
    <w:rsid w:val="005B3AA5"/>
    <w:rsid w:val="005B4750"/>
    <w:rsid w:val="005B48AB"/>
    <w:rsid w:val="005B48CE"/>
    <w:rsid w:val="005B5730"/>
    <w:rsid w:val="005B622A"/>
    <w:rsid w:val="005B6C6F"/>
    <w:rsid w:val="005B7577"/>
    <w:rsid w:val="005B78D6"/>
    <w:rsid w:val="005B7CF7"/>
    <w:rsid w:val="005B7FE3"/>
    <w:rsid w:val="005C0023"/>
    <w:rsid w:val="005C01D1"/>
    <w:rsid w:val="005C0348"/>
    <w:rsid w:val="005C0FCA"/>
    <w:rsid w:val="005C107E"/>
    <w:rsid w:val="005C18DD"/>
    <w:rsid w:val="005C1947"/>
    <w:rsid w:val="005C25A5"/>
    <w:rsid w:val="005C2F38"/>
    <w:rsid w:val="005C319B"/>
    <w:rsid w:val="005C369C"/>
    <w:rsid w:val="005C4310"/>
    <w:rsid w:val="005C4B21"/>
    <w:rsid w:val="005C5490"/>
    <w:rsid w:val="005C574B"/>
    <w:rsid w:val="005C66F0"/>
    <w:rsid w:val="005C6A88"/>
    <w:rsid w:val="005C6B9F"/>
    <w:rsid w:val="005C7160"/>
    <w:rsid w:val="005C7286"/>
    <w:rsid w:val="005C7562"/>
    <w:rsid w:val="005C7699"/>
    <w:rsid w:val="005C7DD0"/>
    <w:rsid w:val="005C7F18"/>
    <w:rsid w:val="005D01DA"/>
    <w:rsid w:val="005D041C"/>
    <w:rsid w:val="005D0696"/>
    <w:rsid w:val="005D124A"/>
    <w:rsid w:val="005D1964"/>
    <w:rsid w:val="005D1CF3"/>
    <w:rsid w:val="005D27AD"/>
    <w:rsid w:val="005D2B9B"/>
    <w:rsid w:val="005D3387"/>
    <w:rsid w:val="005D3EC5"/>
    <w:rsid w:val="005D54FF"/>
    <w:rsid w:val="005D5509"/>
    <w:rsid w:val="005D5797"/>
    <w:rsid w:val="005D59BB"/>
    <w:rsid w:val="005D5B8C"/>
    <w:rsid w:val="005D5E33"/>
    <w:rsid w:val="005D682C"/>
    <w:rsid w:val="005D6CA2"/>
    <w:rsid w:val="005D725D"/>
    <w:rsid w:val="005D7343"/>
    <w:rsid w:val="005D77CF"/>
    <w:rsid w:val="005D7BD2"/>
    <w:rsid w:val="005D7CC0"/>
    <w:rsid w:val="005D7D8D"/>
    <w:rsid w:val="005E0377"/>
    <w:rsid w:val="005E0830"/>
    <w:rsid w:val="005E0BE1"/>
    <w:rsid w:val="005E165C"/>
    <w:rsid w:val="005E17C9"/>
    <w:rsid w:val="005E1982"/>
    <w:rsid w:val="005E1C81"/>
    <w:rsid w:val="005E1D8E"/>
    <w:rsid w:val="005E2050"/>
    <w:rsid w:val="005E2297"/>
    <w:rsid w:val="005E293C"/>
    <w:rsid w:val="005E3E29"/>
    <w:rsid w:val="005E4410"/>
    <w:rsid w:val="005E4829"/>
    <w:rsid w:val="005E5571"/>
    <w:rsid w:val="005E5E8F"/>
    <w:rsid w:val="005E695B"/>
    <w:rsid w:val="005E6A78"/>
    <w:rsid w:val="005E7BE7"/>
    <w:rsid w:val="005E7C2A"/>
    <w:rsid w:val="005F01A3"/>
    <w:rsid w:val="005F04DA"/>
    <w:rsid w:val="005F0514"/>
    <w:rsid w:val="005F14B2"/>
    <w:rsid w:val="005F1E65"/>
    <w:rsid w:val="005F202B"/>
    <w:rsid w:val="005F2943"/>
    <w:rsid w:val="005F2EC0"/>
    <w:rsid w:val="005F2ED6"/>
    <w:rsid w:val="005F34D8"/>
    <w:rsid w:val="005F3BA3"/>
    <w:rsid w:val="005F3D66"/>
    <w:rsid w:val="005F4642"/>
    <w:rsid w:val="005F4E00"/>
    <w:rsid w:val="005F5A62"/>
    <w:rsid w:val="005F6B1E"/>
    <w:rsid w:val="005F6E26"/>
    <w:rsid w:val="005F75A0"/>
    <w:rsid w:val="0060096E"/>
    <w:rsid w:val="006010A4"/>
    <w:rsid w:val="006014BD"/>
    <w:rsid w:val="006016D1"/>
    <w:rsid w:val="00601A9F"/>
    <w:rsid w:val="00602EE2"/>
    <w:rsid w:val="006034A7"/>
    <w:rsid w:val="0060372A"/>
    <w:rsid w:val="00603C26"/>
    <w:rsid w:val="00603E5B"/>
    <w:rsid w:val="00604275"/>
    <w:rsid w:val="0060451A"/>
    <w:rsid w:val="00604847"/>
    <w:rsid w:val="00604D12"/>
    <w:rsid w:val="00605A7F"/>
    <w:rsid w:val="0060648A"/>
    <w:rsid w:val="00606DD8"/>
    <w:rsid w:val="006079DE"/>
    <w:rsid w:val="00607C77"/>
    <w:rsid w:val="00607D29"/>
    <w:rsid w:val="00610135"/>
    <w:rsid w:val="00610B7E"/>
    <w:rsid w:val="00611178"/>
    <w:rsid w:val="00611234"/>
    <w:rsid w:val="0061131E"/>
    <w:rsid w:val="0061155D"/>
    <w:rsid w:val="0061247F"/>
    <w:rsid w:val="00612863"/>
    <w:rsid w:val="006134E3"/>
    <w:rsid w:val="006134E7"/>
    <w:rsid w:val="00613D72"/>
    <w:rsid w:val="006141CE"/>
    <w:rsid w:val="006141E1"/>
    <w:rsid w:val="0061448A"/>
    <w:rsid w:val="0061502F"/>
    <w:rsid w:val="0061557A"/>
    <w:rsid w:val="0061574F"/>
    <w:rsid w:val="006159E4"/>
    <w:rsid w:val="00615DEA"/>
    <w:rsid w:val="006162A5"/>
    <w:rsid w:val="0061729D"/>
    <w:rsid w:val="00617417"/>
    <w:rsid w:val="006177D1"/>
    <w:rsid w:val="00617840"/>
    <w:rsid w:val="0062093A"/>
    <w:rsid w:val="00621AD5"/>
    <w:rsid w:val="00621C92"/>
    <w:rsid w:val="006223E6"/>
    <w:rsid w:val="00622530"/>
    <w:rsid w:val="00622A7D"/>
    <w:rsid w:val="0062322C"/>
    <w:rsid w:val="00623E51"/>
    <w:rsid w:val="00624143"/>
    <w:rsid w:val="006246E0"/>
    <w:rsid w:val="006246F6"/>
    <w:rsid w:val="006259F2"/>
    <w:rsid w:val="00626686"/>
    <w:rsid w:val="00626C0D"/>
    <w:rsid w:val="00626C7B"/>
    <w:rsid w:val="00627034"/>
    <w:rsid w:val="00627285"/>
    <w:rsid w:val="00627325"/>
    <w:rsid w:val="006274B4"/>
    <w:rsid w:val="0062751C"/>
    <w:rsid w:val="006276A9"/>
    <w:rsid w:val="00627B87"/>
    <w:rsid w:val="0063008A"/>
    <w:rsid w:val="0063029D"/>
    <w:rsid w:val="0063039B"/>
    <w:rsid w:val="00630415"/>
    <w:rsid w:val="0063090C"/>
    <w:rsid w:val="00631520"/>
    <w:rsid w:val="00631C31"/>
    <w:rsid w:val="006320D8"/>
    <w:rsid w:val="0063224E"/>
    <w:rsid w:val="00632C10"/>
    <w:rsid w:val="00632CBF"/>
    <w:rsid w:val="00632E8A"/>
    <w:rsid w:val="006331FF"/>
    <w:rsid w:val="00633C9C"/>
    <w:rsid w:val="00633CB5"/>
    <w:rsid w:val="00634691"/>
    <w:rsid w:val="006348E0"/>
    <w:rsid w:val="00634B66"/>
    <w:rsid w:val="00635498"/>
    <w:rsid w:val="006358D6"/>
    <w:rsid w:val="006365C0"/>
    <w:rsid w:val="006366FA"/>
    <w:rsid w:val="006368D3"/>
    <w:rsid w:val="006372BE"/>
    <w:rsid w:val="00637A9A"/>
    <w:rsid w:val="006403FA"/>
    <w:rsid w:val="00640B25"/>
    <w:rsid w:val="00640DFF"/>
    <w:rsid w:val="00641665"/>
    <w:rsid w:val="00641BD1"/>
    <w:rsid w:val="00642066"/>
    <w:rsid w:val="0064210B"/>
    <w:rsid w:val="006424E5"/>
    <w:rsid w:val="00642935"/>
    <w:rsid w:val="00643F59"/>
    <w:rsid w:val="00643FC5"/>
    <w:rsid w:val="006446A5"/>
    <w:rsid w:val="00644AE7"/>
    <w:rsid w:val="00644BD6"/>
    <w:rsid w:val="006450B4"/>
    <w:rsid w:val="0064558D"/>
    <w:rsid w:val="00645DE7"/>
    <w:rsid w:val="00646412"/>
    <w:rsid w:val="00646925"/>
    <w:rsid w:val="00646BA6"/>
    <w:rsid w:val="00647397"/>
    <w:rsid w:val="006473AB"/>
    <w:rsid w:val="006478F4"/>
    <w:rsid w:val="00647AF3"/>
    <w:rsid w:val="00647CAE"/>
    <w:rsid w:val="00650433"/>
    <w:rsid w:val="00650517"/>
    <w:rsid w:val="00650700"/>
    <w:rsid w:val="00651140"/>
    <w:rsid w:val="00651465"/>
    <w:rsid w:val="006519BE"/>
    <w:rsid w:val="00653279"/>
    <w:rsid w:val="00653C64"/>
    <w:rsid w:val="00654584"/>
    <w:rsid w:val="006548F9"/>
    <w:rsid w:val="00654B97"/>
    <w:rsid w:val="006550A4"/>
    <w:rsid w:val="006551B4"/>
    <w:rsid w:val="006562AF"/>
    <w:rsid w:val="00656468"/>
    <w:rsid w:val="00656666"/>
    <w:rsid w:val="0065692A"/>
    <w:rsid w:val="00657B8D"/>
    <w:rsid w:val="00657D61"/>
    <w:rsid w:val="00660409"/>
    <w:rsid w:val="00660948"/>
    <w:rsid w:val="0066245F"/>
    <w:rsid w:val="00662717"/>
    <w:rsid w:val="0066277B"/>
    <w:rsid w:val="00662A94"/>
    <w:rsid w:val="00662D91"/>
    <w:rsid w:val="006630AB"/>
    <w:rsid w:val="006632B0"/>
    <w:rsid w:val="00663BC6"/>
    <w:rsid w:val="006640A5"/>
    <w:rsid w:val="00664130"/>
    <w:rsid w:val="00664234"/>
    <w:rsid w:val="00664591"/>
    <w:rsid w:val="00664901"/>
    <w:rsid w:val="00664F0E"/>
    <w:rsid w:val="006652D3"/>
    <w:rsid w:val="00666330"/>
    <w:rsid w:val="00666A8C"/>
    <w:rsid w:val="006678FC"/>
    <w:rsid w:val="00670230"/>
    <w:rsid w:val="00670735"/>
    <w:rsid w:val="00673291"/>
    <w:rsid w:val="0067363E"/>
    <w:rsid w:val="00673EC0"/>
    <w:rsid w:val="006740EF"/>
    <w:rsid w:val="00674239"/>
    <w:rsid w:val="00674B00"/>
    <w:rsid w:val="006755C2"/>
    <w:rsid w:val="00675884"/>
    <w:rsid w:val="00675C27"/>
    <w:rsid w:val="00675F92"/>
    <w:rsid w:val="006761C7"/>
    <w:rsid w:val="0067691F"/>
    <w:rsid w:val="006770CA"/>
    <w:rsid w:val="006772B6"/>
    <w:rsid w:val="00677371"/>
    <w:rsid w:val="0067751B"/>
    <w:rsid w:val="00677761"/>
    <w:rsid w:val="00677966"/>
    <w:rsid w:val="00677CF9"/>
    <w:rsid w:val="00677DCA"/>
    <w:rsid w:val="00680036"/>
    <w:rsid w:val="00680255"/>
    <w:rsid w:val="006803EC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61FA"/>
    <w:rsid w:val="00686D53"/>
    <w:rsid w:val="006876C7"/>
    <w:rsid w:val="006876DD"/>
    <w:rsid w:val="006878F3"/>
    <w:rsid w:val="00687CAE"/>
    <w:rsid w:val="00690875"/>
    <w:rsid w:val="00690B50"/>
    <w:rsid w:val="00690BA3"/>
    <w:rsid w:val="0069121E"/>
    <w:rsid w:val="00691346"/>
    <w:rsid w:val="006918D6"/>
    <w:rsid w:val="00692715"/>
    <w:rsid w:val="00692CCE"/>
    <w:rsid w:val="006930A3"/>
    <w:rsid w:val="006933C9"/>
    <w:rsid w:val="00694023"/>
    <w:rsid w:val="0069446A"/>
    <w:rsid w:val="00694498"/>
    <w:rsid w:val="00694D5D"/>
    <w:rsid w:val="00694E59"/>
    <w:rsid w:val="00694F84"/>
    <w:rsid w:val="006955A5"/>
    <w:rsid w:val="00696BF0"/>
    <w:rsid w:val="00696F88"/>
    <w:rsid w:val="0069733E"/>
    <w:rsid w:val="006977CC"/>
    <w:rsid w:val="00697CA2"/>
    <w:rsid w:val="006A09C9"/>
    <w:rsid w:val="006A0BA0"/>
    <w:rsid w:val="006A13B8"/>
    <w:rsid w:val="006A1830"/>
    <w:rsid w:val="006A22D2"/>
    <w:rsid w:val="006A3056"/>
    <w:rsid w:val="006A35BD"/>
    <w:rsid w:val="006A369C"/>
    <w:rsid w:val="006A3874"/>
    <w:rsid w:val="006A395C"/>
    <w:rsid w:val="006A3FD2"/>
    <w:rsid w:val="006A433F"/>
    <w:rsid w:val="006A46A7"/>
    <w:rsid w:val="006A4A4E"/>
    <w:rsid w:val="006A5591"/>
    <w:rsid w:val="006A5739"/>
    <w:rsid w:val="006A5769"/>
    <w:rsid w:val="006A5C86"/>
    <w:rsid w:val="006A60DA"/>
    <w:rsid w:val="006A6237"/>
    <w:rsid w:val="006A63A9"/>
    <w:rsid w:val="006A6F8C"/>
    <w:rsid w:val="006A7836"/>
    <w:rsid w:val="006B06D5"/>
    <w:rsid w:val="006B089F"/>
    <w:rsid w:val="006B0A8D"/>
    <w:rsid w:val="006B1CCC"/>
    <w:rsid w:val="006B1FBC"/>
    <w:rsid w:val="006B23E8"/>
    <w:rsid w:val="006B2610"/>
    <w:rsid w:val="006B264B"/>
    <w:rsid w:val="006B3348"/>
    <w:rsid w:val="006B35C6"/>
    <w:rsid w:val="006B3728"/>
    <w:rsid w:val="006B3B03"/>
    <w:rsid w:val="006B400B"/>
    <w:rsid w:val="006B4C45"/>
    <w:rsid w:val="006B4F60"/>
    <w:rsid w:val="006B50B1"/>
    <w:rsid w:val="006B53B5"/>
    <w:rsid w:val="006B5764"/>
    <w:rsid w:val="006B58FD"/>
    <w:rsid w:val="006B5BDC"/>
    <w:rsid w:val="006B65E5"/>
    <w:rsid w:val="006B6EB1"/>
    <w:rsid w:val="006B6FFF"/>
    <w:rsid w:val="006B77EA"/>
    <w:rsid w:val="006B79F4"/>
    <w:rsid w:val="006B7C24"/>
    <w:rsid w:val="006C0FCA"/>
    <w:rsid w:val="006C146A"/>
    <w:rsid w:val="006C252A"/>
    <w:rsid w:val="006C2711"/>
    <w:rsid w:val="006C3804"/>
    <w:rsid w:val="006C3E81"/>
    <w:rsid w:val="006C4026"/>
    <w:rsid w:val="006C43FA"/>
    <w:rsid w:val="006C5695"/>
    <w:rsid w:val="006C59F3"/>
    <w:rsid w:val="006C5D05"/>
    <w:rsid w:val="006C64E5"/>
    <w:rsid w:val="006C69F1"/>
    <w:rsid w:val="006D0CBF"/>
    <w:rsid w:val="006D0DAB"/>
    <w:rsid w:val="006D135E"/>
    <w:rsid w:val="006D1513"/>
    <w:rsid w:val="006D1AB2"/>
    <w:rsid w:val="006D239C"/>
    <w:rsid w:val="006D25C7"/>
    <w:rsid w:val="006D28EA"/>
    <w:rsid w:val="006D31C3"/>
    <w:rsid w:val="006D326F"/>
    <w:rsid w:val="006D3E51"/>
    <w:rsid w:val="006D408E"/>
    <w:rsid w:val="006D521C"/>
    <w:rsid w:val="006D65C2"/>
    <w:rsid w:val="006D69F9"/>
    <w:rsid w:val="006D6DA5"/>
    <w:rsid w:val="006D6E77"/>
    <w:rsid w:val="006D7219"/>
    <w:rsid w:val="006E09A8"/>
    <w:rsid w:val="006E0C9C"/>
    <w:rsid w:val="006E0CC1"/>
    <w:rsid w:val="006E0F17"/>
    <w:rsid w:val="006E159E"/>
    <w:rsid w:val="006E2035"/>
    <w:rsid w:val="006E2718"/>
    <w:rsid w:val="006E2F48"/>
    <w:rsid w:val="006E330F"/>
    <w:rsid w:val="006E3403"/>
    <w:rsid w:val="006E3408"/>
    <w:rsid w:val="006E3A57"/>
    <w:rsid w:val="006E41F0"/>
    <w:rsid w:val="006E44A7"/>
    <w:rsid w:val="006E489A"/>
    <w:rsid w:val="006E52D7"/>
    <w:rsid w:val="006E54E1"/>
    <w:rsid w:val="006E5C1E"/>
    <w:rsid w:val="006E662D"/>
    <w:rsid w:val="006E6697"/>
    <w:rsid w:val="006E6936"/>
    <w:rsid w:val="006E6C6F"/>
    <w:rsid w:val="006E6FCF"/>
    <w:rsid w:val="006E72D4"/>
    <w:rsid w:val="006E73BD"/>
    <w:rsid w:val="006E7F17"/>
    <w:rsid w:val="006F0160"/>
    <w:rsid w:val="006F14F3"/>
    <w:rsid w:val="006F158E"/>
    <w:rsid w:val="006F1CE8"/>
    <w:rsid w:val="006F1D3C"/>
    <w:rsid w:val="006F1DA9"/>
    <w:rsid w:val="006F2110"/>
    <w:rsid w:val="006F2884"/>
    <w:rsid w:val="006F2C40"/>
    <w:rsid w:val="006F2D1B"/>
    <w:rsid w:val="006F2E00"/>
    <w:rsid w:val="006F38FF"/>
    <w:rsid w:val="006F3A37"/>
    <w:rsid w:val="006F4C29"/>
    <w:rsid w:val="006F5576"/>
    <w:rsid w:val="006F61FC"/>
    <w:rsid w:val="006F65C9"/>
    <w:rsid w:val="006F6D75"/>
    <w:rsid w:val="006F73DC"/>
    <w:rsid w:val="00700121"/>
    <w:rsid w:val="007002D7"/>
    <w:rsid w:val="007005E1"/>
    <w:rsid w:val="007006D6"/>
    <w:rsid w:val="00700D3F"/>
    <w:rsid w:val="00700E35"/>
    <w:rsid w:val="00700FC3"/>
    <w:rsid w:val="00701041"/>
    <w:rsid w:val="0070243C"/>
    <w:rsid w:val="00702B46"/>
    <w:rsid w:val="00702D05"/>
    <w:rsid w:val="00702DFF"/>
    <w:rsid w:val="00703165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402"/>
    <w:rsid w:val="00705BDE"/>
    <w:rsid w:val="00706532"/>
    <w:rsid w:val="007067BB"/>
    <w:rsid w:val="00706E15"/>
    <w:rsid w:val="007070F5"/>
    <w:rsid w:val="007075E9"/>
    <w:rsid w:val="00707765"/>
    <w:rsid w:val="007101F2"/>
    <w:rsid w:val="00710577"/>
    <w:rsid w:val="00710627"/>
    <w:rsid w:val="0071086A"/>
    <w:rsid w:val="00710A82"/>
    <w:rsid w:val="00710BFC"/>
    <w:rsid w:val="00710EED"/>
    <w:rsid w:val="00710F77"/>
    <w:rsid w:val="007110BD"/>
    <w:rsid w:val="00711131"/>
    <w:rsid w:val="007111E9"/>
    <w:rsid w:val="00711B33"/>
    <w:rsid w:val="00712196"/>
    <w:rsid w:val="007125BF"/>
    <w:rsid w:val="00712B96"/>
    <w:rsid w:val="007133EC"/>
    <w:rsid w:val="00713DBF"/>
    <w:rsid w:val="00713F0D"/>
    <w:rsid w:val="00714F07"/>
    <w:rsid w:val="00715F29"/>
    <w:rsid w:val="007165A8"/>
    <w:rsid w:val="00716909"/>
    <w:rsid w:val="00716B79"/>
    <w:rsid w:val="00721580"/>
    <w:rsid w:val="0072182B"/>
    <w:rsid w:val="0072216B"/>
    <w:rsid w:val="007225C6"/>
    <w:rsid w:val="00723A8E"/>
    <w:rsid w:val="0072428F"/>
    <w:rsid w:val="007244AF"/>
    <w:rsid w:val="007245D5"/>
    <w:rsid w:val="007246E8"/>
    <w:rsid w:val="00724826"/>
    <w:rsid w:val="00724D7B"/>
    <w:rsid w:val="00724F53"/>
    <w:rsid w:val="00725A88"/>
    <w:rsid w:val="007264BA"/>
    <w:rsid w:val="0072693B"/>
    <w:rsid w:val="00726B3D"/>
    <w:rsid w:val="00726CE6"/>
    <w:rsid w:val="0072737A"/>
    <w:rsid w:val="00727642"/>
    <w:rsid w:val="00730D47"/>
    <w:rsid w:val="00730DA0"/>
    <w:rsid w:val="00731071"/>
    <w:rsid w:val="00731270"/>
    <w:rsid w:val="007315E5"/>
    <w:rsid w:val="00731986"/>
    <w:rsid w:val="00731A28"/>
    <w:rsid w:val="00731C0D"/>
    <w:rsid w:val="00731C0F"/>
    <w:rsid w:val="0073204B"/>
    <w:rsid w:val="0073218C"/>
    <w:rsid w:val="00732EAB"/>
    <w:rsid w:val="007330D7"/>
    <w:rsid w:val="0073349C"/>
    <w:rsid w:val="007335D2"/>
    <w:rsid w:val="0073376A"/>
    <w:rsid w:val="00733CFB"/>
    <w:rsid w:val="00733FC1"/>
    <w:rsid w:val="00734011"/>
    <w:rsid w:val="007340F0"/>
    <w:rsid w:val="0073414C"/>
    <w:rsid w:val="007341DF"/>
    <w:rsid w:val="0073466F"/>
    <w:rsid w:val="00734849"/>
    <w:rsid w:val="00734987"/>
    <w:rsid w:val="00734E88"/>
    <w:rsid w:val="00735417"/>
    <w:rsid w:val="00735A8F"/>
    <w:rsid w:val="0073642E"/>
    <w:rsid w:val="0073666D"/>
    <w:rsid w:val="00736D52"/>
    <w:rsid w:val="00736DF6"/>
    <w:rsid w:val="00736F61"/>
    <w:rsid w:val="007372D5"/>
    <w:rsid w:val="007372DA"/>
    <w:rsid w:val="007377C4"/>
    <w:rsid w:val="00737D95"/>
    <w:rsid w:val="007400CD"/>
    <w:rsid w:val="00740747"/>
    <w:rsid w:val="00740A38"/>
    <w:rsid w:val="007418B1"/>
    <w:rsid w:val="00742683"/>
    <w:rsid w:val="0074366F"/>
    <w:rsid w:val="007437AE"/>
    <w:rsid w:val="00743B6B"/>
    <w:rsid w:val="00743E4F"/>
    <w:rsid w:val="00743EF3"/>
    <w:rsid w:val="0074406F"/>
    <w:rsid w:val="00744385"/>
    <w:rsid w:val="007444F7"/>
    <w:rsid w:val="00744A1B"/>
    <w:rsid w:val="00744E19"/>
    <w:rsid w:val="0074553D"/>
    <w:rsid w:val="00746041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03"/>
    <w:rsid w:val="00752B7C"/>
    <w:rsid w:val="00753761"/>
    <w:rsid w:val="00753850"/>
    <w:rsid w:val="00753E23"/>
    <w:rsid w:val="00754414"/>
    <w:rsid w:val="007545AC"/>
    <w:rsid w:val="00754FA9"/>
    <w:rsid w:val="007551EA"/>
    <w:rsid w:val="007551FC"/>
    <w:rsid w:val="00755668"/>
    <w:rsid w:val="00755A88"/>
    <w:rsid w:val="0075603F"/>
    <w:rsid w:val="00756E3A"/>
    <w:rsid w:val="0075741D"/>
    <w:rsid w:val="00757994"/>
    <w:rsid w:val="007579B9"/>
    <w:rsid w:val="007605E9"/>
    <w:rsid w:val="007619AD"/>
    <w:rsid w:val="00761F36"/>
    <w:rsid w:val="0076233E"/>
    <w:rsid w:val="00762E47"/>
    <w:rsid w:val="00764778"/>
    <w:rsid w:val="00764EFC"/>
    <w:rsid w:val="00765421"/>
    <w:rsid w:val="0076546D"/>
    <w:rsid w:val="0076557C"/>
    <w:rsid w:val="0076573C"/>
    <w:rsid w:val="00765747"/>
    <w:rsid w:val="00765AB7"/>
    <w:rsid w:val="00766479"/>
    <w:rsid w:val="007667FF"/>
    <w:rsid w:val="00766A2B"/>
    <w:rsid w:val="007670F0"/>
    <w:rsid w:val="0076732A"/>
    <w:rsid w:val="007674E7"/>
    <w:rsid w:val="0076777A"/>
    <w:rsid w:val="00770C60"/>
    <w:rsid w:val="00770E78"/>
    <w:rsid w:val="00771D69"/>
    <w:rsid w:val="00771E16"/>
    <w:rsid w:val="00771E91"/>
    <w:rsid w:val="007726A7"/>
    <w:rsid w:val="007726F1"/>
    <w:rsid w:val="0077302C"/>
    <w:rsid w:val="007742C2"/>
    <w:rsid w:val="007751DE"/>
    <w:rsid w:val="00775C1B"/>
    <w:rsid w:val="00776EDF"/>
    <w:rsid w:val="0077716E"/>
    <w:rsid w:val="00780611"/>
    <w:rsid w:val="00780CDA"/>
    <w:rsid w:val="007810AF"/>
    <w:rsid w:val="007832CA"/>
    <w:rsid w:val="00783F35"/>
    <w:rsid w:val="00784330"/>
    <w:rsid w:val="007848B7"/>
    <w:rsid w:val="00785630"/>
    <w:rsid w:val="007857D8"/>
    <w:rsid w:val="00786000"/>
    <w:rsid w:val="0078603F"/>
    <w:rsid w:val="00786356"/>
    <w:rsid w:val="00786FB4"/>
    <w:rsid w:val="0078716C"/>
    <w:rsid w:val="00787980"/>
    <w:rsid w:val="00787E3B"/>
    <w:rsid w:val="0079028B"/>
    <w:rsid w:val="007903A8"/>
    <w:rsid w:val="007906CC"/>
    <w:rsid w:val="00790E04"/>
    <w:rsid w:val="00790E56"/>
    <w:rsid w:val="007919B9"/>
    <w:rsid w:val="00791CB5"/>
    <w:rsid w:val="007923BE"/>
    <w:rsid w:val="007923C3"/>
    <w:rsid w:val="00792B1A"/>
    <w:rsid w:val="00792B3E"/>
    <w:rsid w:val="00792B7C"/>
    <w:rsid w:val="00792C75"/>
    <w:rsid w:val="00792C7D"/>
    <w:rsid w:val="00792EF8"/>
    <w:rsid w:val="00793092"/>
    <w:rsid w:val="00793324"/>
    <w:rsid w:val="00793C1D"/>
    <w:rsid w:val="00793C86"/>
    <w:rsid w:val="00793E12"/>
    <w:rsid w:val="007941CF"/>
    <w:rsid w:val="007947EF"/>
    <w:rsid w:val="0079523F"/>
    <w:rsid w:val="0079579D"/>
    <w:rsid w:val="007958B9"/>
    <w:rsid w:val="00795B34"/>
    <w:rsid w:val="00795D15"/>
    <w:rsid w:val="00796765"/>
    <w:rsid w:val="00797562"/>
    <w:rsid w:val="00797BCF"/>
    <w:rsid w:val="00797E04"/>
    <w:rsid w:val="007A0F25"/>
    <w:rsid w:val="007A153D"/>
    <w:rsid w:val="007A1B22"/>
    <w:rsid w:val="007A1C55"/>
    <w:rsid w:val="007A1FB0"/>
    <w:rsid w:val="007A22CE"/>
    <w:rsid w:val="007A2D8C"/>
    <w:rsid w:val="007A2EC9"/>
    <w:rsid w:val="007A2ED9"/>
    <w:rsid w:val="007A3474"/>
    <w:rsid w:val="007A3532"/>
    <w:rsid w:val="007A36FE"/>
    <w:rsid w:val="007A380B"/>
    <w:rsid w:val="007A3B1F"/>
    <w:rsid w:val="007A3E31"/>
    <w:rsid w:val="007A3F6E"/>
    <w:rsid w:val="007A4605"/>
    <w:rsid w:val="007A4C89"/>
    <w:rsid w:val="007A4E4B"/>
    <w:rsid w:val="007A53BF"/>
    <w:rsid w:val="007A5A43"/>
    <w:rsid w:val="007A5AA9"/>
    <w:rsid w:val="007A68BF"/>
    <w:rsid w:val="007A7007"/>
    <w:rsid w:val="007A74D4"/>
    <w:rsid w:val="007A7ACB"/>
    <w:rsid w:val="007B138C"/>
    <w:rsid w:val="007B1A93"/>
    <w:rsid w:val="007B34A4"/>
    <w:rsid w:val="007B38BC"/>
    <w:rsid w:val="007B3A03"/>
    <w:rsid w:val="007B3E89"/>
    <w:rsid w:val="007B5367"/>
    <w:rsid w:val="007B567C"/>
    <w:rsid w:val="007B5DEE"/>
    <w:rsid w:val="007B5E1A"/>
    <w:rsid w:val="007B6476"/>
    <w:rsid w:val="007B692F"/>
    <w:rsid w:val="007B6B17"/>
    <w:rsid w:val="007B74A3"/>
    <w:rsid w:val="007B75BE"/>
    <w:rsid w:val="007B75FE"/>
    <w:rsid w:val="007B7756"/>
    <w:rsid w:val="007B7F8A"/>
    <w:rsid w:val="007C0347"/>
    <w:rsid w:val="007C103D"/>
    <w:rsid w:val="007C1079"/>
    <w:rsid w:val="007C14EE"/>
    <w:rsid w:val="007C1537"/>
    <w:rsid w:val="007C2AD5"/>
    <w:rsid w:val="007C2D23"/>
    <w:rsid w:val="007C35B1"/>
    <w:rsid w:val="007C3622"/>
    <w:rsid w:val="007C3E71"/>
    <w:rsid w:val="007C48A8"/>
    <w:rsid w:val="007C4900"/>
    <w:rsid w:val="007C4DF6"/>
    <w:rsid w:val="007C53D3"/>
    <w:rsid w:val="007C5A61"/>
    <w:rsid w:val="007C5C32"/>
    <w:rsid w:val="007C5CF0"/>
    <w:rsid w:val="007C5EBE"/>
    <w:rsid w:val="007C61DB"/>
    <w:rsid w:val="007C6201"/>
    <w:rsid w:val="007C7CF6"/>
    <w:rsid w:val="007D011A"/>
    <w:rsid w:val="007D0B2A"/>
    <w:rsid w:val="007D17C0"/>
    <w:rsid w:val="007D1A7E"/>
    <w:rsid w:val="007D225F"/>
    <w:rsid w:val="007D26C1"/>
    <w:rsid w:val="007D2D68"/>
    <w:rsid w:val="007D2E32"/>
    <w:rsid w:val="007D3A5B"/>
    <w:rsid w:val="007D3D49"/>
    <w:rsid w:val="007D42F7"/>
    <w:rsid w:val="007D4CE8"/>
    <w:rsid w:val="007D4FCF"/>
    <w:rsid w:val="007D55A4"/>
    <w:rsid w:val="007D56B2"/>
    <w:rsid w:val="007D57C7"/>
    <w:rsid w:val="007D5C9F"/>
    <w:rsid w:val="007D5F33"/>
    <w:rsid w:val="007D5F98"/>
    <w:rsid w:val="007D6903"/>
    <w:rsid w:val="007D69DB"/>
    <w:rsid w:val="007D6DBE"/>
    <w:rsid w:val="007D6E1E"/>
    <w:rsid w:val="007D726E"/>
    <w:rsid w:val="007D74E9"/>
    <w:rsid w:val="007D77FB"/>
    <w:rsid w:val="007D7855"/>
    <w:rsid w:val="007E0487"/>
    <w:rsid w:val="007E0849"/>
    <w:rsid w:val="007E0C31"/>
    <w:rsid w:val="007E0DD3"/>
    <w:rsid w:val="007E118B"/>
    <w:rsid w:val="007E1B21"/>
    <w:rsid w:val="007E2318"/>
    <w:rsid w:val="007E28E0"/>
    <w:rsid w:val="007E28E3"/>
    <w:rsid w:val="007E34E3"/>
    <w:rsid w:val="007E3DB5"/>
    <w:rsid w:val="007E3ED4"/>
    <w:rsid w:val="007E5259"/>
    <w:rsid w:val="007E5F5F"/>
    <w:rsid w:val="007E66C3"/>
    <w:rsid w:val="007E6E66"/>
    <w:rsid w:val="007E7153"/>
    <w:rsid w:val="007E720D"/>
    <w:rsid w:val="007E7858"/>
    <w:rsid w:val="007E78D0"/>
    <w:rsid w:val="007E7C7C"/>
    <w:rsid w:val="007F1254"/>
    <w:rsid w:val="007F2363"/>
    <w:rsid w:val="007F2CE5"/>
    <w:rsid w:val="007F3099"/>
    <w:rsid w:val="007F32DD"/>
    <w:rsid w:val="007F3548"/>
    <w:rsid w:val="007F43AF"/>
    <w:rsid w:val="007F4A84"/>
    <w:rsid w:val="007F54DC"/>
    <w:rsid w:val="007F5C28"/>
    <w:rsid w:val="007F6371"/>
    <w:rsid w:val="007F6689"/>
    <w:rsid w:val="007F6AB2"/>
    <w:rsid w:val="007F70A4"/>
    <w:rsid w:val="007F72B6"/>
    <w:rsid w:val="007F7471"/>
    <w:rsid w:val="007F750B"/>
    <w:rsid w:val="00800DBE"/>
    <w:rsid w:val="00801A7B"/>
    <w:rsid w:val="00801B18"/>
    <w:rsid w:val="008021B6"/>
    <w:rsid w:val="00802C2D"/>
    <w:rsid w:val="00802F9C"/>
    <w:rsid w:val="008030A2"/>
    <w:rsid w:val="0080347E"/>
    <w:rsid w:val="008038DF"/>
    <w:rsid w:val="008049E9"/>
    <w:rsid w:val="00804A2A"/>
    <w:rsid w:val="00804E91"/>
    <w:rsid w:val="00804EC6"/>
    <w:rsid w:val="00805355"/>
    <w:rsid w:val="008054CC"/>
    <w:rsid w:val="008057A5"/>
    <w:rsid w:val="00805B99"/>
    <w:rsid w:val="00805C26"/>
    <w:rsid w:val="00806376"/>
    <w:rsid w:val="00806A55"/>
    <w:rsid w:val="00806B68"/>
    <w:rsid w:val="00810015"/>
    <w:rsid w:val="008106A4"/>
    <w:rsid w:val="008111B0"/>
    <w:rsid w:val="00811546"/>
    <w:rsid w:val="008117D7"/>
    <w:rsid w:val="00811BDE"/>
    <w:rsid w:val="00811D60"/>
    <w:rsid w:val="00812818"/>
    <w:rsid w:val="008134ED"/>
    <w:rsid w:val="00813673"/>
    <w:rsid w:val="0081382B"/>
    <w:rsid w:val="00814272"/>
    <w:rsid w:val="00814719"/>
    <w:rsid w:val="008150FA"/>
    <w:rsid w:val="0081515F"/>
    <w:rsid w:val="00817033"/>
    <w:rsid w:val="00817246"/>
    <w:rsid w:val="00817678"/>
    <w:rsid w:val="00817975"/>
    <w:rsid w:val="00817EC0"/>
    <w:rsid w:val="008200CA"/>
    <w:rsid w:val="0082012A"/>
    <w:rsid w:val="008216E6"/>
    <w:rsid w:val="00822012"/>
    <w:rsid w:val="00822CDE"/>
    <w:rsid w:val="00822EB2"/>
    <w:rsid w:val="008238C5"/>
    <w:rsid w:val="00824508"/>
    <w:rsid w:val="00824B88"/>
    <w:rsid w:val="008258E0"/>
    <w:rsid w:val="00825B9E"/>
    <w:rsid w:val="0082604D"/>
    <w:rsid w:val="00826131"/>
    <w:rsid w:val="008263F4"/>
    <w:rsid w:val="00830103"/>
    <w:rsid w:val="00831007"/>
    <w:rsid w:val="008314E4"/>
    <w:rsid w:val="00831564"/>
    <w:rsid w:val="00831A43"/>
    <w:rsid w:val="00831E21"/>
    <w:rsid w:val="00832BDE"/>
    <w:rsid w:val="00832CDC"/>
    <w:rsid w:val="00832ED2"/>
    <w:rsid w:val="0083482A"/>
    <w:rsid w:val="00834CF9"/>
    <w:rsid w:val="00835106"/>
    <w:rsid w:val="00835352"/>
    <w:rsid w:val="00835B57"/>
    <w:rsid w:val="00836B47"/>
    <w:rsid w:val="00837381"/>
    <w:rsid w:val="00837B00"/>
    <w:rsid w:val="00837D26"/>
    <w:rsid w:val="008401D6"/>
    <w:rsid w:val="0084031A"/>
    <w:rsid w:val="00840364"/>
    <w:rsid w:val="00840655"/>
    <w:rsid w:val="008407FC"/>
    <w:rsid w:val="00841331"/>
    <w:rsid w:val="008416A4"/>
    <w:rsid w:val="0084197B"/>
    <w:rsid w:val="00841D1F"/>
    <w:rsid w:val="00841DEF"/>
    <w:rsid w:val="00841E99"/>
    <w:rsid w:val="008422D7"/>
    <w:rsid w:val="00842DA4"/>
    <w:rsid w:val="00842FE0"/>
    <w:rsid w:val="00843B17"/>
    <w:rsid w:val="008444F9"/>
    <w:rsid w:val="00844EA3"/>
    <w:rsid w:val="00844ED4"/>
    <w:rsid w:val="00846161"/>
    <w:rsid w:val="008463F6"/>
    <w:rsid w:val="00846EDE"/>
    <w:rsid w:val="0084720C"/>
    <w:rsid w:val="00847930"/>
    <w:rsid w:val="008479E9"/>
    <w:rsid w:val="00847DEC"/>
    <w:rsid w:val="00850668"/>
    <w:rsid w:val="00850BF9"/>
    <w:rsid w:val="00850E14"/>
    <w:rsid w:val="00850FF1"/>
    <w:rsid w:val="00851216"/>
    <w:rsid w:val="00851D41"/>
    <w:rsid w:val="00851F14"/>
    <w:rsid w:val="0085231D"/>
    <w:rsid w:val="0085268A"/>
    <w:rsid w:val="008529B4"/>
    <w:rsid w:val="0085352E"/>
    <w:rsid w:val="00853968"/>
    <w:rsid w:val="00853FFE"/>
    <w:rsid w:val="008547AE"/>
    <w:rsid w:val="0085498E"/>
    <w:rsid w:val="00855690"/>
    <w:rsid w:val="00855F51"/>
    <w:rsid w:val="008561E9"/>
    <w:rsid w:val="00856359"/>
    <w:rsid w:val="00856D48"/>
    <w:rsid w:val="00857A1F"/>
    <w:rsid w:val="00857ABD"/>
    <w:rsid w:val="008603B1"/>
    <w:rsid w:val="00862378"/>
    <w:rsid w:val="00862B09"/>
    <w:rsid w:val="00863426"/>
    <w:rsid w:val="00864384"/>
    <w:rsid w:val="008644D6"/>
    <w:rsid w:val="008666D1"/>
    <w:rsid w:val="00866B4D"/>
    <w:rsid w:val="008709BA"/>
    <w:rsid w:val="00870A83"/>
    <w:rsid w:val="00871390"/>
    <w:rsid w:val="00872029"/>
    <w:rsid w:val="0087220C"/>
    <w:rsid w:val="00873C5D"/>
    <w:rsid w:val="00874211"/>
    <w:rsid w:val="008752FB"/>
    <w:rsid w:val="00875432"/>
    <w:rsid w:val="00875455"/>
    <w:rsid w:val="00875966"/>
    <w:rsid w:val="00875E15"/>
    <w:rsid w:val="00875EEF"/>
    <w:rsid w:val="00876240"/>
    <w:rsid w:val="00876456"/>
    <w:rsid w:val="00876A06"/>
    <w:rsid w:val="00877764"/>
    <w:rsid w:val="00877A19"/>
    <w:rsid w:val="00877A98"/>
    <w:rsid w:val="00877FD9"/>
    <w:rsid w:val="00880642"/>
    <w:rsid w:val="00880AC6"/>
    <w:rsid w:val="00880C5D"/>
    <w:rsid w:val="0088160F"/>
    <w:rsid w:val="00881708"/>
    <w:rsid w:val="00881741"/>
    <w:rsid w:val="00881748"/>
    <w:rsid w:val="00881903"/>
    <w:rsid w:val="00881C82"/>
    <w:rsid w:val="00881CD3"/>
    <w:rsid w:val="008827AD"/>
    <w:rsid w:val="0088290B"/>
    <w:rsid w:val="008829FB"/>
    <w:rsid w:val="00882E32"/>
    <w:rsid w:val="00883486"/>
    <w:rsid w:val="008838E2"/>
    <w:rsid w:val="00883CED"/>
    <w:rsid w:val="00884176"/>
    <w:rsid w:val="008849F1"/>
    <w:rsid w:val="00884CEA"/>
    <w:rsid w:val="008863CE"/>
    <w:rsid w:val="00886C7B"/>
    <w:rsid w:val="008871AA"/>
    <w:rsid w:val="00887C39"/>
    <w:rsid w:val="00887C45"/>
    <w:rsid w:val="00887EE3"/>
    <w:rsid w:val="008909B0"/>
    <w:rsid w:val="00890C62"/>
    <w:rsid w:val="00890E3A"/>
    <w:rsid w:val="00891F60"/>
    <w:rsid w:val="00892346"/>
    <w:rsid w:val="00892543"/>
    <w:rsid w:val="00892A58"/>
    <w:rsid w:val="00892CBB"/>
    <w:rsid w:val="00893688"/>
    <w:rsid w:val="0089376D"/>
    <w:rsid w:val="00893D09"/>
    <w:rsid w:val="00894877"/>
    <w:rsid w:val="00894906"/>
    <w:rsid w:val="00894ACC"/>
    <w:rsid w:val="00895049"/>
    <w:rsid w:val="0089580A"/>
    <w:rsid w:val="00895822"/>
    <w:rsid w:val="0089582D"/>
    <w:rsid w:val="008970C1"/>
    <w:rsid w:val="008977B5"/>
    <w:rsid w:val="008977C3"/>
    <w:rsid w:val="00897C3C"/>
    <w:rsid w:val="008A0D8D"/>
    <w:rsid w:val="008A105F"/>
    <w:rsid w:val="008A212D"/>
    <w:rsid w:val="008A2151"/>
    <w:rsid w:val="008A2363"/>
    <w:rsid w:val="008A2B9A"/>
    <w:rsid w:val="008A3368"/>
    <w:rsid w:val="008A3473"/>
    <w:rsid w:val="008A353A"/>
    <w:rsid w:val="008A3734"/>
    <w:rsid w:val="008A3B1E"/>
    <w:rsid w:val="008A4768"/>
    <w:rsid w:val="008A4855"/>
    <w:rsid w:val="008A5419"/>
    <w:rsid w:val="008A5E3E"/>
    <w:rsid w:val="008A6022"/>
    <w:rsid w:val="008A6233"/>
    <w:rsid w:val="008A6421"/>
    <w:rsid w:val="008A6776"/>
    <w:rsid w:val="008A6BD4"/>
    <w:rsid w:val="008A6BDC"/>
    <w:rsid w:val="008A740C"/>
    <w:rsid w:val="008A7419"/>
    <w:rsid w:val="008A7537"/>
    <w:rsid w:val="008A7BB2"/>
    <w:rsid w:val="008B014C"/>
    <w:rsid w:val="008B0542"/>
    <w:rsid w:val="008B0B6B"/>
    <w:rsid w:val="008B0F35"/>
    <w:rsid w:val="008B11F3"/>
    <w:rsid w:val="008B12E3"/>
    <w:rsid w:val="008B1B00"/>
    <w:rsid w:val="008B22CE"/>
    <w:rsid w:val="008B3131"/>
    <w:rsid w:val="008B35A0"/>
    <w:rsid w:val="008B35A1"/>
    <w:rsid w:val="008B3A68"/>
    <w:rsid w:val="008B45A9"/>
    <w:rsid w:val="008B529D"/>
    <w:rsid w:val="008B594C"/>
    <w:rsid w:val="008B6E21"/>
    <w:rsid w:val="008B7F5D"/>
    <w:rsid w:val="008C021E"/>
    <w:rsid w:val="008C04F1"/>
    <w:rsid w:val="008C05A9"/>
    <w:rsid w:val="008C05AD"/>
    <w:rsid w:val="008C0A60"/>
    <w:rsid w:val="008C1AA5"/>
    <w:rsid w:val="008C1B28"/>
    <w:rsid w:val="008C1B7A"/>
    <w:rsid w:val="008C1CEE"/>
    <w:rsid w:val="008C2D24"/>
    <w:rsid w:val="008C33BB"/>
    <w:rsid w:val="008C38C3"/>
    <w:rsid w:val="008C38E4"/>
    <w:rsid w:val="008C3D9A"/>
    <w:rsid w:val="008C3DD5"/>
    <w:rsid w:val="008C4029"/>
    <w:rsid w:val="008C4057"/>
    <w:rsid w:val="008C45BD"/>
    <w:rsid w:val="008C49AC"/>
    <w:rsid w:val="008C4C12"/>
    <w:rsid w:val="008C4FFB"/>
    <w:rsid w:val="008C57A9"/>
    <w:rsid w:val="008C5B90"/>
    <w:rsid w:val="008C5C1E"/>
    <w:rsid w:val="008C6161"/>
    <w:rsid w:val="008C6315"/>
    <w:rsid w:val="008C6747"/>
    <w:rsid w:val="008C7985"/>
    <w:rsid w:val="008C7CC9"/>
    <w:rsid w:val="008D0141"/>
    <w:rsid w:val="008D0792"/>
    <w:rsid w:val="008D0F24"/>
    <w:rsid w:val="008D121E"/>
    <w:rsid w:val="008D169B"/>
    <w:rsid w:val="008D1A3F"/>
    <w:rsid w:val="008D2150"/>
    <w:rsid w:val="008D2892"/>
    <w:rsid w:val="008D3378"/>
    <w:rsid w:val="008D399A"/>
    <w:rsid w:val="008D436F"/>
    <w:rsid w:val="008D4FDA"/>
    <w:rsid w:val="008D5272"/>
    <w:rsid w:val="008D5A1C"/>
    <w:rsid w:val="008D6D19"/>
    <w:rsid w:val="008D7410"/>
    <w:rsid w:val="008E01B6"/>
    <w:rsid w:val="008E01E5"/>
    <w:rsid w:val="008E0565"/>
    <w:rsid w:val="008E07B3"/>
    <w:rsid w:val="008E0DEF"/>
    <w:rsid w:val="008E1309"/>
    <w:rsid w:val="008E1649"/>
    <w:rsid w:val="008E18F2"/>
    <w:rsid w:val="008E1D5A"/>
    <w:rsid w:val="008E25EB"/>
    <w:rsid w:val="008E2662"/>
    <w:rsid w:val="008E3AE7"/>
    <w:rsid w:val="008E3BCB"/>
    <w:rsid w:val="008E40CC"/>
    <w:rsid w:val="008E4787"/>
    <w:rsid w:val="008E49A3"/>
    <w:rsid w:val="008E5A0F"/>
    <w:rsid w:val="008E5D59"/>
    <w:rsid w:val="008E5F98"/>
    <w:rsid w:val="008E6D6C"/>
    <w:rsid w:val="008E6EF3"/>
    <w:rsid w:val="008E7501"/>
    <w:rsid w:val="008F00AF"/>
    <w:rsid w:val="008F118B"/>
    <w:rsid w:val="008F1569"/>
    <w:rsid w:val="008F18F6"/>
    <w:rsid w:val="008F21B4"/>
    <w:rsid w:val="008F24AF"/>
    <w:rsid w:val="008F2A2C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6F4"/>
    <w:rsid w:val="008F7A87"/>
    <w:rsid w:val="008F7F45"/>
    <w:rsid w:val="008F7F50"/>
    <w:rsid w:val="009008D9"/>
    <w:rsid w:val="00900932"/>
    <w:rsid w:val="00900D17"/>
    <w:rsid w:val="009012D7"/>
    <w:rsid w:val="009015BC"/>
    <w:rsid w:val="00901A00"/>
    <w:rsid w:val="0090312D"/>
    <w:rsid w:val="009033A2"/>
    <w:rsid w:val="00903455"/>
    <w:rsid w:val="00903E94"/>
    <w:rsid w:val="00904B42"/>
    <w:rsid w:val="00904E4F"/>
    <w:rsid w:val="009051EF"/>
    <w:rsid w:val="00906E43"/>
    <w:rsid w:val="00907CC7"/>
    <w:rsid w:val="00911161"/>
    <w:rsid w:val="009112E8"/>
    <w:rsid w:val="00911369"/>
    <w:rsid w:val="00911557"/>
    <w:rsid w:val="009117DC"/>
    <w:rsid w:val="00911A11"/>
    <w:rsid w:val="00912326"/>
    <w:rsid w:val="00912372"/>
    <w:rsid w:val="00912848"/>
    <w:rsid w:val="0091369A"/>
    <w:rsid w:val="00913BC7"/>
    <w:rsid w:val="009145CC"/>
    <w:rsid w:val="00915129"/>
    <w:rsid w:val="0091598F"/>
    <w:rsid w:val="00916ED9"/>
    <w:rsid w:val="0091748B"/>
    <w:rsid w:val="0091764F"/>
    <w:rsid w:val="00917BBD"/>
    <w:rsid w:val="00920014"/>
    <w:rsid w:val="0092144F"/>
    <w:rsid w:val="00921B0A"/>
    <w:rsid w:val="00921DE6"/>
    <w:rsid w:val="00922236"/>
    <w:rsid w:val="009227D8"/>
    <w:rsid w:val="009227E7"/>
    <w:rsid w:val="0092336C"/>
    <w:rsid w:val="0092342A"/>
    <w:rsid w:val="00923AE5"/>
    <w:rsid w:val="00923B91"/>
    <w:rsid w:val="00923D36"/>
    <w:rsid w:val="00923FCC"/>
    <w:rsid w:val="00924145"/>
    <w:rsid w:val="00925877"/>
    <w:rsid w:val="00925E77"/>
    <w:rsid w:val="00926236"/>
    <w:rsid w:val="0092635A"/>
    <w:rsid w:val="009271B9"/>
    <w:rsid w:val="0093032D"/>
    <w:rsid w:val="0093035B"/>
    <w:rsid w:val="0093046F"/>
    <w:rsid w:val="0093061F"/>
    <w:rsid w:val="00930A38"/>
    <w:rsid w:val="009317C3"/>
    <w:rsid w:val="00932636"/>
    <w:rsid w:val="0093394F"/>
    <w:rsid w:val="00933A2D"/>
    <w:rsid w:val="00933DFB"/>
    <w:rsid w:val="00934920"/>
    <w:rsid w:val="009349A5"/>
    <w:rsid w:val="009350AF"/>
    <w:rsid w:val="0093514E"/>
    <w:rsid w:val="009351A5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19E1"/>
    <w:rsid w:val="00941C53"/>
    <w:rsid w:val="009427EC"/>
    <w:rsid w:val="00942C87"/>
    <w:rsid w:val="00942F44"/>
    <w:rsid w:val="00942FB0"/>
    <w:rsid w:val="00942FE0"/>
    <w:rsid w:val="009435E6"/>
    <w:rsid w:val="00943FFB"/>
    <w:rsid w:val="0094453B"/>
    <w:rsid w:val="00944791"/>
    <w:rsid w:val="00944CBE"/>
    <w:rsid w:val="009453A4"/>
    <w:rsid w:val="0094624D"/>
    <w:rsid w:val="009470C1"/>
    <w:rsid w:val="0094730C"/>
    <w:rsid w:val="009479E3"/>
    <w:rsid w:val="00950D30"/>
    <w:rsid w:val="0095234C"/>
    <w:rsid w:val="00952B62"/>
    <w:rsid w:val="00953878"/>
    <w:rsid w:val="00953A7B"/>
    <w:rsid w:val="009554E0"/>
    <w:rsid w:val="00956143"/>
    <w:rsid w:val="009561A9"/>
    <w:rsid w:val="009563CB"/>
    <w:rsid w:val="00956922"/>
    <w:rsid w:val="00956ED3"/>
    <w:rsid w:val="0095711F"/>
    <w:rsid w:val="00960510"/>
    <w:rsid w:val="0096076C"/>
    <w:rsid w:val="00960ADF"/>
    <w:rsid w:val="0096101D"/>
    <w:rsid w:val="009619B4"/>
    <w:rsid w:val="00961A13"/>
    <w:rsid w:val="009621D7"/>
    <w:rsid w:val="0096284C"/>
    <w:rsid w:val="00963017"/>
    <w:rsid w:val="00963293"/>
    <w:rsid w:val="009635B5"/>
    <w:rsid w:val="00963662"/>
    <w:rsid w:val="00963A4D"/>
    <w:rsid w:val="00964502"/>
    <w:rsid w:val="00964817"/>
    <w:rsid w:val="00964E15"/>
    <w:rsid w:val="009651F7"/>
    <w:rsid w:val="009660DF"/>
    <w:rsid w:val="00966238"/>
    <w:rsid w:val="009665BE"/>
    <w:rsid w:val="00967160"/>
    <w:rsid w:val="009671F6"/>
    <w:rsid w:val="009673F6"/>
    <w:rsid w:val="009678E8"/>
    <w:rsid w:val="009702C1"/>
    <w:rsid w:val="00970CB3"/>
    <w:rsid w:val="00970CD7"/>
    <w:rsid w:val="00970F79"/>
    <w:rsid w:val="0097103A"/>
    <w:rsid w:val="00971280"/>
    <w:rsid w:val="00971CA9"/>
    <w:rsid w:val="00972E72"/>
    <w:rsid w:val="009730C2"/>
    <w:rsid w:val="00973F19"/>
    <w:rsid w:val="00974092"/>
    <w:rsid w:val="00974A95"/>
    <w:rsid w:val="00974BD5"/>
    <w:rsid w:val="00974E2C"/>
    <w:rsid w:val="00975123"/>
    <w:rsid w:val="009753EC"/>
    <w:rsid w:val="00977056"/>
    <w:rsid w:val="00977FD7"/>
    <w:rsid w:val="009816BB"/>
    <w:rsid w:val="0098179F"/>
    <w:rsid w:val="009824C3"/>
    <w:rsid w:val="009831C4"/>
    <w:rsid w:val="00983CB4"/>
    <w:rsid w:val="009845C3"/>
    <w:rsid w:val="009845E2"/>
    <w:rsid w:val="009848B8"/>
    <w:rsid w:val="00984E81"/>
    <w:rsid w:val="00985FFE"/>
    <w:rsid w:val="009860A7"/>
    <w:rsid w:val="009865DF"/>
    <w:rsid w:val="009869E0"/>
    <w:rsid w:val="00986C52"/>
    <w:rsid w:val="00986F30"/>
    <w:rsid w:val="00987DF6"/>
    <w:rsid w:val="00987E46"/>
    <w:rsid w:val="00987FBA"/>
    <w:rsid w:val="0099056B"/>
    <w:rsid w:val="009906EC"/>
    <w:rsid w:val="009907BD"/>
    <w:rsid w:val="0099105E"/>
    <w:rsid w:val="00991450"/>
    <w:rsid w:val="009917EF"/>
    <w:rsid w:val="00992728"/>
    <w:rsid w:val="009928DF"/>
    <w:rsid w:val="00993D71"/>
    <w:rsid w:val="009943D0"/>
    <w:rsid w:val="009945E8"/>
    <w:rsid w:val="00994B39"/>
    <w:rsid w:val="00994DF4"/>
    <w:rsid w:val="00995339"/>
    <w:rsid w:val="00995394"/>
    <w:rsid w:val="0099595C"/>
    <w:rsid w:val="009961C4"/>
    <w:rsid w:val="00996A33"/>
    <w:rsid w:val="00997B35"/>
    <w:rsid w:val="00997E8B"/>
    <w:rsid w:val="009A0294"/>
    <w:rsid w:val="009A0322"/>
    <w:rsid w:val="009A03E3"/>
    <w:rsid w:val="009A08C9"/>
    <w:rsid w:val="009A0BEE"/>
    <w:rsid w:val="009A1219"/>
    <w:rsid w:val="009A13EE"/>
    <w:rsid w:val="009A18AA"/>
    <w:rsid w:val="009A2175"/>
    <w:rsid w:val="009A23AE"/>
    <w:rsid w:val="009A2BCA"/>
    <w:rsid w:val="009A2CCB"/>
    <w:rsid w:val="009A3011"/>
    <w:rsid w:val="009A330C"/>
    <w:rsid w:val="009A3404"/>
    <w:rsid w:val="009A351F"/>
    <w:rsid w:val="009A3C07"/>
    <w:rsid w:val="009A403D"/>
    <w:rsid w:val="009A4B4C"/>
    <w:rsid w:val="009A5201"/>
    <w:rsid w:val="009A57F9"/>
    <w:rsid w:val="009A5831"/>
    <w:rsid w:val="009A5A0C"/>
    <w:rsid w:val="009A5D93"/>
    <w:rsid w:val="009A5F6D"/>
    <w:rsid w:val="009A70B3"/>
    <w:rsid w:val="009A780E"/>
    <w:rsid w:val="009A78F4"/>
    <w:rsid w:val="009B020D"/>
    <w:rsid w:val="009B097E"/>
    <w:rsid w:val="009B1168"/>
    <w:rsid w:val="009B16F2"/>
    <w:rsid w:val="009B1A96"/>
    <w:rsid w:val="009B1F34"/>
    <w:rsid w:val="009B348C"/>
    <w:rsid w:val="009B354D"/>
    <w:rsid w:val="009B35E7"/>
    <w:rsid w:val="009B36B5"/>
    <w:rsid w:val="009B3B19"/>
    <w:rsid w:val="009B3B4E"/>
    <w:rsid w:val="009B3C62"/>
    <w:rsid w:val="009B4262"/>
    <w:rsid w:val="009B43B6"/>
    <w:rsid w:val="009B43EC"/>
    <w:rsid w:val="009B47CD"/>
    <w:rsid w:val="009B4DAD"/>
    <w:rsid w:val="009B5568"/>
    <w:rsid w:val="009B5E31"/>
    <w:rsid w:val="009B6091"/>
    <w:rsid w:val="009B659B"/>
    <w:rsid w:val="009B65D0"/>
    <w:rsid w:val="009B6948"/>
    <w:rsid w:val="009B6AAF"/>
    <w:rsid w:val="009B706B"/>
    <w:rsid w:val="009B710A"/>
    <w:rsid w:val="009B772B"/>
    <w:rsid w:val="009C0082"/>
    <w:rsid w:val="009C0AE6"/>
    <w:rsid w:val="009C0CB9"/>
    <w:rsid w:val="009C0E16"/>
    <w:rsid w:val="009C125B"/>
    <w:rsid w:val="009C13D4"/>
    <w:rsid w:val="009C145F"/>
    <w:rsid w:val="009C1A3D"/>
    <w:rsid w:val="009C205A"/>
    <w:rsid w:val="009C23C5"/>
    <w:rsid w:val="009C2445"/>
    <w:rsid w:val="009C295D"/>
    <w:rsid w:val="009C313C"/>
    <w:rsid w:val="009C315C"/>
    <w:rsid w:val="009C3492"/>
    <w:rsid w:val="009C3558"/>
    <w:rsid w:val="009C4755"/>
    <w:rsid w:val="009C4A88"/>
    <w:rsid w:val="009C52B3"/>
    <w:rsid w:val="009C5320"/>
    <w:rsid w:val="009C5C1F"/>
    <w:rsid w:val="009C6829"/>
    <w:rsid w:val="009C7105"/>
    <w:rsid w:val="009C77EC"/>
    <w:rsid w:val="009C7A92"/>
    <w:rsid w:val="009C7B5F"/>
    <w:rsid w:val="009D0598"/>
    <w:rsid w:val="009D05FC"/>
    <w:rsid w:val="009D0A09"/>
    <w:rsid w:val="009D118A"/>
    <w:rsid w:val="009D175C"/>
    <w:rsid w:val="009D184B"/>
    <w:rsid w:val="009D19EA"/>
    <w:rsid w:val="009D21FE"/>
    <w:rsid w:val="009D2425"/>
    <w:rsid w:val="009D2826"/>
    <w:rsid w:val="009D2961"/>
    <w:rsid w:val="009D35BD"/>
    <w:rsid w:val="009D35EC"/>
    <w:rsid w:val="009D3A23"/>
    <w:rsid w:val="009D3A2D"/>
    <w:rsid w:val="009D50B1"/>
    <w:rsid w:val="009D530B"/>
    <w:rsid w:val="009D5545"/>
    <w:rsid w:val="009D5855"/>
    <w:rsid w:val="009D58F3"/>
    <w:rsid w:val="009D5C88"/>
    <w:rsid w:val="009D6181"/>
    <w:rsid w:val="009D61BE"/>
    <w:rsid w:val="009D67E8"/>
    <w:rsid w:val="009D6EB2"/>
    <w:rsid w:val="009D6FE5"/>
    <w:rsid w:val="009D77B4"/>
    <w:rsid w:val="009E00C5"/>
    <w:rsid w:val="009E07C4"/>
    <w:rsid w:val="009E0A07"/>
    <w:rsid w:val="009E0CBB"/>
    <w:rsid w:val="009E10BC"/>
    <w:rsid w:val="009E123E"/>
    <w:rsid w:val="009E1400"/>
    <w:rsid w:val="009E15F6"/>
    <w:rsid w:val="009E1B06"/>
    <w:rsid w:val="009E2318"/>
    <w:rsid w:val="009E28A7"/>
    <w:rsid w:val="009E2CC6"/>
    <w:rsid w:val="009E2F30"/>
    <w:rsid w:val="009E32C6"/>
    <w:rsid w:val="009E3F6F"/>
    <w:rsid w:val="009E4360"/>
    <w:rsid w:val="009E4618"/>
    <w:rsid w:val="009E4F63"/>
    <w:rsid w:val="009E5CD4"/>
    <w:rsid w:val="009E6373"/>
    <w:rsid w:val="009E6A3E"/>
    <w:rsid w:val="009E6F6A"/>
    <w:rsid w:val="009E7474"/>
    <w:rsid w:val="009E788B"/>
    <w:rsid w:val="009E7BC3"/>
    <w:rsid w:val="009F06FC"/>
    <w:rsid w:val="009F0A6D"/>
    <w:rsid w:val="009F0A99"/>
    <w:rsid w:val="009F0AF1"/>
    <w:rsid w:val="009F0CB4"/>
    <w:rsid w:val="009F140E"/>
    <w:rsid w:val="009F2759"/>
    <w:rsid w:val="009F2B99"/>
    <w:rsid w:val="009F3042"/>
    <w:rsid w:val="009F313C"/>
    <w:rsid w:val="009F3227"/>
    <w:rsid w:val="009F47ED"/>
    <w:rsid w:val="009F5315"/>
    <w:rsid w:val="009F57A3"/>
    <w:rsid w:val="009F5AF4"/>
    <w:rsid w:val="009F6661"/>
    <w:rsid w:val="009F69B1"/>
    <w:rsid w:val="009F6D75"/>
    <w:rsid w:val="009F6E1F"/>
    <w:rsid w:val="009F71DE"/>
    <w:rsid w:val="009F77F9"/>
    <w:rsid w:val="009F7869"/>
    <w:rsid w:val="009F795D"/>
    <w:rsid w:val="009F7D42"/>
    <w:rsid w:val="00A000F0"/>
    <w:rsid w:val="00A00133"/>
    <w:rsid w:val="00A00BE4"/>
    <w:rsid w:val="00A01457"/>
    <w:rsid w:val="00A017F2"/>
    <w:rsid w:val="00A023DA"/>
    <w:rsid w:val="00A02434"/>
    <w:rsid w:val="00A02FFB"/>
    <w:rsid w:val="00A03383"/>
    <w:rsid w:val="00A034FE"/>
    <w:rsid w:val="00A03A06"/>
    <w:rsid w:val="00A041D3"/>
    <w:rsid w:val="00A04204"/>
    <w:rsid w:val="00A04A78"/>
    <w:rsid w:val="00A051E3"/>
    <w:rsid w:val="00A05753"/>
    <w:rsid w:val="00A05FCE"/>
    <w:rsid w:val="00A06276"/>
    <w:rsid w:val="00A0640C"/>
    <w:rsid w:val="00A07369"/>
    <w:rsid w:val="00A1011E"/>
    <w:rsid w:val="00A10A06"/>
    <w:rsid w:val="00A10F8F"/>
    <w:rsid w:val="00A111EE"/>
    <w:rsid w:val="00A11A09"/>
    <w:rsid w:val="00A12046"/>
    <w:rsid w:val="00A12079"/>
    <w:rsid w:val="00A128B8"/>
    <w:rsid w:val="00A12ABA"/>
    <w:rsid w:val="00A12B48"/>
    <w:rsid w:val="00A12D32"/>
    <w:rsid w:val="00A132AB"/>
    <w:rsid w:val="00A136C1"/>
    <w:rsid w:val="00A14781"/>
    <w:rsid w:val="00A14EB2"/>
    <w:rsid w:val="00A15412"/>
    <w:rsid w:val="00A15C99"/>
    <w:rsid w:val="00A15EF2"/>
    <w:rsid w:val="00A161AD"/>
    <w:rsid w:val="00A163B8"/>
    <w:rsid w:val="00A165C7"/>
    <w:rsid w:val="00A16C22"/>
    <w:rsid w:val="00A17B89"/>
    <w:rsid w:val="00A17EA3"/>
    <w:rsid w:val="00A20760"/>
    <w:rsid w:val="00A20CC7"/>
    <w:rsid w:val="00A214B6"/>
    <w:rsid w:val="00A215E8"/>
    <w:rsid w:val="00A21631"/>
    <w:rsid w:val="00A217FC"/>
    <w:rsid w:val="00A2192C"/>
    <w:rsid w:val="00A228D3"/>
    <w:rsid w:val="00A22A97"/>
    <w:rsid w:val="00A22F4C"/>
    <w:rsid w:val="00A235F9"/>
    <w:rsid w:val="00A23B27"/>
    <w:rsid w:val="00A2482D"/>
    <w:rsid w:val="00A24BB3"/>
    <w:rsid w:val="00A24C79"/>
    <w:rsid w:val="00A24F4F"/>
    <w:rsid w:val="00A256ED"/>
    <w:rsid w:val="00A2588A"/>
    <w:rsid w:val="00A25B2A"/>
    <w:rsid w:val="00A25F87"/>
    <w:rsid w:val="00A26164"/>
    <w:rsid w:val="00A2629A"/>
    <w:rsid w:val="00A2647A"/>
    <w:rsid w:val="00A30DF3"/>
    <w:rsid w:val="00A31287"/>
    <w:rsid w:val="00A31A71"/>
    <w:rsid w:val="00A31D94"/>
    <w:rsid w:val="00A32C05"/>
    <w:rsid w:val="00A3316F"/>
    <w:rsid w:val="00A331B1"/>
    <w:rsid w:val="00A333C2"/>
    <w:rsid w:val="00A33667"/>
    <w:rsid w:val="00A34233"/>
    <w:rsid w:val="00A3454C"/>
    <w:rsid w:val="00A34BB4"/>
    <w:rsid w:val="00A34BE2"/>
    <w:rsid w:val="00A35145"/>
    <w:rsid w:val="00A35458"/>
    <w:rsid w:val="00A3667E"/>
    <w:rsid w:val="00A366C6"/>
    <w:rsid w:val="00A36E1D"/>
    <w:rsid w:val="00A36E39"/>
    <w:rsid w:val="00A376C5"/>
    <w:rsid w:val="00A4135C"/>
    <w:rsid w:val="00A413CA"/>
    <w:rsid w:val="00A41667"/>
    <w:rsid w:val="00A42858"/>
    <w:rsid w:val="00A42C7F"/>
    <w:rsid w:val="00A43AFB"/>
    <w:rsid w:val="00A43B71"/>
    <w:rsid w:val="00A43EAA"/>
    <w:rsid w:val="00A447FE"/>
    <w:rsid w:val="00A44E90"/>
    <w:rsid w:val="00A450D6"/>
    <w:rsid w:val="00A45274"/>
    <w:rsid w:val="00A456E0"/>
    <w:rsid w:val="00A46545"/>
    <w:rsid w:val="00A46C45"/>
    <w:rsid w:val="00A46CE4"/>
    <w:rsid w:val="00A4700A"/>
    <w:rsid w:val="00A4764D"/>
    <w:rsid w:val="00A47897"/>
    <w:rsid w:val="00A47919"/>
    <w:rsid w:val="00A47926"/>
    <w:rsid w:val="00A50141"/>
    <w:rsid w:val="00A50373"/>
    <w:rsid w:val="00A503C5"/>
    <w:rsid w:val="00A50530"/>
    <w:rsid w:val="00A50DFD"/>
    <w:rsid w:val="00A51194"/>
    <w:rsid w:val="00A5144B"/>
    <w:rsid w:val="00A51530"/>
    <w:rsid w:val="00A51A70"/>
    <w:rsid w:val="00A522A9"/>
    <w:rsid w:val="00A525F9"/>
    <w:rsid w:val="00A52C30"/>
    <w:rsid w:val="00A52C74"/>
    <w:rsid w:val="00A53D21"/>
    <w:rsid w:val="00A53E80"/>
    <w:rsid w:val="00A54237"/>
    <w:rsid w:val="00A544EC"/>
    <w:rsid w:val="00A56490"/>
    <w:rsid w:val="00A56D7E"/>
    <w:rsid w:val="00A57310"/>
    <w:rsid w:val="00A603D6"/>
    <w:rsid w:val="00A60DBE"/>
    <w:rsid w:val="00A61076"/>
    <w:rsid w:val="00A610E5"/>
    <w:rsid w:val="00A62109"/>
    <w:rsid w:val="00A62628"/>
    <w:rsid w:val="00A626BE"/>
    <w:rsid w:val="00A629D7"/>
    <w:rsid w:val="00A62CBF"/>
    <w:rsid w:val="00A62F04"/>
    <w:rsid w:val="00A63864"/>
    <w:rsid w:val="00A6492D"/>
    <w:rsid w:val="00A64C64"/>
    <w:rsid w:val="00A65196"/>
    <w:rsid w:val="00A651D8"/>
    <w:rsid w:val="00A65EAF"/>
    <w:rsid w:val="00A66092"/>
    <w:rsid w:val="00A662FB"/>
    <w:rsid w:val="00A66377"/>
    <w:rsid w:val="00A66389"/>
    <w:rsid w:val="00A66590"/>
    <w:rsid w:val="00A66594"/>
    <w:rsid w:val="00A6792D"/>
    <w:rsid w:val="00A67C27"/>
    <w:rsid w:val="00A70ED1"/>
    <w:rsid w:val="00A717CE"/>
    <w:rsid w:val="00A71D6C"/>
    <w:rsid w:val="00A7213C"/>
    <w:rsid w:val="00A724D4"/>
    <w:rsid w:val="00A72736"/>
    <w:rsid w:val="00A729EE"/>
    <w:rsid w:val="00A72B79"/>
    <w:rsid w:val="00A72D75"/>
    <w:rsid w:val="00A7308E"/>
    <w:rsid w:val="00A7372E"/>
    <w:rsid w:val="00A73BD8"/>
    <w:rsid w:val="00A74160"/>
    <w:rsid w:val="00A747D9"/>
    <w:rsid w:val="00A74B66"/>
    <w:rsid w:val="00A755AD"/>
    <w:rsid w:val="00A758F5"/>
    <w:rsid w:val="00A75AF6"/>
    <w:rsid w:val="00A762AB"/>
    <w:rsid w:val="00A766C2"/>
    <w:rsid w:val="00A76B08"/>
    <w:rsid w:val="00A76EE2"/>
    <w:rsid w:val="00A77C0A"/>
    <w:rsid w:val="00A802EF"/>
    <w:rsid w:val="00A80CEE"/>
    <w:rsid w:val="00A81A25"/>
    <w:rsid w:val="00A81AAF"/>
    <w:rsid w:val="00A81E22"/>
    <w:rsid w:val="00A81F40"/>
    <w:rsid w:val="00A81FD9"/>
    <w:rsid w:val="00A82442"/>
    <w:rsid w:val="00A8280A"/>
    <w:rsid w:val="00A829FA"/>
    <w:rsid w:val="00A82F73"/>
    <w:rsid w:val="00A84A11"/>
    <w:rsid w:val="00A8586E"/>
    <w:rsid w:val="00A85AD9"/>
    <w:rsid w:val="00A85D91"/>
    <w:rsid w:val="00A860B5"/>
    <w:rsid w:val="00A8667D"/>
    <w:rsid w:val="00A86C4D"/>
    <w:rsid w:val="00A874C5"/>
    <w:rsid w:val="00A87E61"/>
    <w:rsid w:val="00A901F9"/>
    <w:rsid w:val="00A90569"/>
    <w:rsid w:val="00A90791"/>
    <w:rsid w:val="00A9099E"/>
    <w:rsid w:val="00A90EE2"/>
    <w:rsid w:val="00A91030"/>
    <w:rsid w:val="00A9221B"/>
    <w:rsid w:val="00A923E1"/>
    <w:rsid w:val="00A92AAF"/>
    <w:rsid w:val="00A9304C"/>
    <w:rsid w:val="00A9357A"/>
    <w:rsid w:val="00A93CFA"/>
    <w:rsid w:val="00A9447D"/>
    <w:rsid w:val="00A94980"/>
    <w:rsid w:val="00A94AAE"/>
    <w:rsid w:val="00A954CD"/>
    <w:rsid w:val="00A95D32"/>
    <w:rsid w:val="00A964D3"/>
    <w:rsid w:val="00A9654E"/>
    <w:rsid w:val="00A96716"/>
    <w:rsid w:val="00A97083"/>
    <w:rsid w:val="00A97225"/>
    <w:rsid w:val="00A9724B"/>
    <w:rsid w:val="00A972C8"/>
    <w:rsid w:val="00A9787E"/>
    <w:rsid w:val="00AA0276"/>
    <w:rsid w:val="00AA0B1F"/>
    <w:rsid w:val="00AA0E0B"/>
    <w:rsid w:val="00AA14C6"/>
    <w:rsid w:val="00AA1544"/>
    <w:rsid w:val="00AA15F0"/>
    <w:rsid w:val="00AA1643"/>
    <w:rsid w:val="00AA16D3"/>
    <w:rsid w:val="00AA1AE4"/>
    <w:rsid w:val="00AA1D75"/>
    <w:rsid w:val="00AA202C"/>
    <w:rsid w:val="00AA244B"/>
    <w:rsid w:val="00AA2AA6"/>
    <w:rsid w:val="00AA33B7"/>
    <w:rsid w:val="00AA36C2"/>
    <w:rsid w:val="00AA3724"/>
    <w:rsid w:val="00AA3E68"/>
    <w:rsid w:val="00AA550A"/>
    <w:rsid w:val="00AA62E6"/>
    <w:rsid w:val="00AA638B"/>
    <w:rsid w:val="00AA674B"/>
    <w:rsid w:val="00AA694A"/>
    <w:rsid w:val="00AA7CE3"/>
    <w:rsid w:val="00AA7F08"/>
    <w:rsid w:val="00AB0900"/>
    <w:rsid w:val="00AB0E12"/>
    <w:rsid w:val="00AB15DA"/>
    <w:rsid w:val="00AB2754"/>
    <w:rsid w:val="00AB307A"/>
    <w:rsid w:val="00AB4242"/>
    <w:rsid w:val="00AB44C2"/>
    <w:rsid w:val="00AB44E5"/>
    <w:rsid w:val="00AB4657"/>
    <w:rsid w:val="00AB4AD4"/>
    <w:rsid w:val="00AB552C"/>
    <w:rsid w:val="00AB5591"/>
    <w:rsid w:val="00AB563B"/>
    <w:rsid w:val="00AB564D"/>
    <w:rsid w:val="00AB5787"/>
    <w:rsid w:val="00AB5B48"/>
    <w:rsid w:val="00AB6C08"/>
    <w:rsid w:val="00AB6C54"/>
    <w:rsid w:val="00AB7D9B"/>
    <w:rsid w:val="00AB7FB2"/>
    <w:rsid w:val="00AC03D4"/>
    <w:rsid w:val="00AC0CA0"/>
    <w:rsid w:val="00AC1EE2"/>
    <w:rsid w:val="00AC244D"/>
    <w:rsid w:val="00AC2F07"/>
    <w:rsid w:val="00AC33AE"/>
    <w:rsid w:val="00AC33B7"/>
    <w:rsid w:val="00AC36CD"/>
    <w:rsid w:val="00AC3922"/>
    <w:rsid w:val="00AC3CD5"/>
    <w:rsid w:val="00AC3D5E"/>
    <w:rsid w:val="00AC3FD5"/>
    <w:rsid w:val="00AC4048"/>
    <w:rsid w:val="00AC53D5"/>
    <w:rsid w:val="00AC588E"/>
    <w:rsid w:val="00AC6016"/>
    <w:rsid w:val="00AC72B2"/>
    <w:rsid w:val="00AC7788"/>
    <w:rsid w:val="00AD0141"/>
    <w:rsid w:val="00AD01A3"/>
    <w:rsid w:val="00AD02A6"/>
    <w:rsid w:val="00AD11E9"/>
    <w:rsid w:val="00AD1556"/>
    <w:rsid w:val="00AD1D7A"/>
    <w:rsid w:val="00AD2A31"/>
    <w:rsid w:val="00AD2FE8"/>
    <w:rsid w:val="00AD3782"/>
    <w:rsid w:val="00AD3804"/>
    <w:rsid w:val="00AD3819"/>
    <w:rsid w:val="00AD39D7"/>
    <w:rsid w:val="00AD54CE"/>
    <w:rsid w:val="00AD57DD"/>
    <w:rsid w:val="00AD6249"/>
    <w:rsid w:val="00AD6518"/>
    <w:rsid w:val="00AD6527"/>
    <w:rsid w:val="00AD6743"/>
    <w:rsid w:val="00AD6AA1"/>
    <w:rsid w:val="00AD6DBF"/>
    <w:rsid w:val="00AD7B22"/>
    <w:rsid w:val="00AD7B8F"/>
    <w:rsid w:val="00AE081A"/>
    <w:rsid w:val="00AE0882"/>
    <w:rsid w:val="00AE0DD0"/>
    <w:rsid w:val="00AE0E40"/>
    <w:rsid w:val="00AE0F8E"/>
    <w:rsid w:val="00AE130A"/>
    <w:rsid w:val="00AE164F"/>
    <w:rsid w:val="00AE17C7"/>
    <w:rsid w:val="00AE1BD0"/>
    <w:rsid w:val="00AE2537"/>
    <w:rsid w:val="00AE2F35"/>
    <w:rsid w:val="00AE323A"/>
    <w:rsid w:val="00AE32F2"/>
    <w:rsid w:val="00AE3408"/>
    <w:rsid w:val="00AE341E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633C"/>
    <w:rsid w:val="00AE6668"/>
    <w:rsid w:val="00AE667D"/>
    <w:rsid w:val="00AE70B9"/>
    <w:rsid w:val="00AE70D5"/>
    <w:rsid w:val="00AE77C2"/>
    <w:rsid w:val="00AE7D02"/>
    <w:rsid w:val="00AE7F34"/>
    <w:rsid w:val="00AE7FD6"/>
    <w:rsid w:val="00AF00D6"/>
    <w:rsid w:val="00AF0535"/>
    <w:rsid w:val="00AF061F"/>
    <w:rsid w:val="00AF0854"/>
    <w:rsid w:val="00AF08EB"/>
    <w:rsid w:val="00AF0A90"/>
    <w:rsid w:val="00AF2325"/>
    <w:rsid w:val="00AF2D4D"/>
    <w:rsid w:val="00AF3579"/>
    <w:rsid w:val="00AF3BD7"/>
    <w:rsid w:val="00AF4FB6"/>
    <w:rsid w:val="00AF56F5"/>
    <w:rsid w:val="00AF5B11"/>
    <w:rsid w:val="00AF5DAA"/>
    <w:rsid w:val="00AF6C17"/>
    <w:rsid w:val="00AF7DFF"/>
    <w:rsid w:val="00AF7FEB"/>
    <w:rsid w:val="00B00218"/>
    <w:rsid w:val="00B00CA9"/>
    <w:rsid w:val="00B01301"/>
    <w:rsid w:val="00B01914"/>
    <w:rsid w:val="00B01FBD"/>
    <w:rsid w:val="00B029D8"/>
    <w:rsid w:val="00B02AE0"/>
    <w:rsid w:val="00B03AF4"/>
    <w:rsid w:val="00B03C3F"/>
    <w:rsid w:val="00B04A98"/>
    <w:rsid w:val="00B04ED1"/>
    <w:rsid w:val="00B04ED8"/>
    <w:rsid w:val="00B057ED"/>
    <w:rsid w:val="00B05940"/>
    <w:rsid w:val="00B061BA"/>
    <w:rsid w:val="00B0658C"/>
    <w:rsid w:val="00B06E79"/>
    <w:rsid w:val="00B07493"/>
    <w:rsid w:val="00B07565"/>
    <w:rsid w:val="00B100C4"/>
    <w:rsid w:val="00B100F4"/>
    <w:rsid w:val="00B101C9"/>
    <w:rsid w:val="00B1034B"/>
    <w:rsid w:val="00B10A3C"/>
    <w:rsid w:val="00B10B65"/>
    <w:rsid w:val="00B10EFF"/>
    <w:rsid w:val="00B11265"/>
    <w:rsid w:val="00B117F0"/>
    <w:rsid w:val="00B118F4"/>
    <w:rsid w:val="00B1272E"/>
    <w:rsid w:val="00B13611"/>
    <w:rsid w:val="00B157BE"/>
    <w:rsid w:val="00B1596D"/>
    <w:rsid w:val="00B1640F"/>
    <w:rsid w:val="00B167D7"/>
    <w:rsid w:val="00B169B1"/>
    <w:rsid w:val="00B16AF2"/>
    <w:rsid w:val="00B16EEF"/>
    <w:rsid w:val="00B1716A"/>
    <w:rsid w:val="00B17D5B"/>
    <w:rsid w:val="00B2089A"/>
    <w:rsid w:val="00B211FC"/>
    <w:rsid w:val="00B22177"/>
    <w:rsid w:val="00B2229E"/>
    <w:rsid w:val="00B224D9"/>
    <w:rsid w:val="00B229F6"/>
    <w:rsid w:val="00B22DA6"/>
    <w:rsid w:val="00B22F46"/>
    <w:rsid w:val="00B231D2"/>
    <w:rsid w:val="00B231DB"/>
    <w:rsid w:val="00B23369"/>
    <w:rsid w:val="00B237C8"/>
    <w:rsid w:val="00B24051"/>
    <w:rsid w:val="00B243D0"/>
    <w:rsid w:val="00B24736"/>
    <w:rsid w:val="00B249B9"/>
    <w:rsid w:val="00B24D2B"/>
    <w:rsid w:val="00B254F0"/>
    <w:rsid w:val="00B255A0"/>
    <w:rsid w:val="00B256B8"/>
    <w:rsid w:val="00B25D5C"/>
    <w:rsid w:val="00B264D8"/>
    <w:rsid w:val="00B26559"/>
    <w:rsid w:val="00B27961"/>
    <w:rsid w:val="00B279BA"/>
    <w:rsid w:val="00B3169C"/>
    <w:rsid w:val="00B31897"/>
    <w:rsid w:val="00B318CF"/>
    <w:rsid w:val="00B3264E"/>
    <w:rsid w:val="00B33D7B"/>
    <w:rsid w:val="00B33DBE"/>
    <w:rsid w:val="00B351BF"/>
    <w:rsid w:val="00B359CA"/>
    <w:rsid w:val="00B35BC5"/>
    <w:rsid w:val="00B3649A"/>
    <w:rsid w:val="00B36ABA"/>
    <w:rsid w:val="00B37330"/>
    <w:rsid w:val="00B37563"/>
    <w:rsid w:val="00B37649"/>
    <w:rsid w:val="00B37662"/>
    <w:rsid w:val="00B377DD"/>
    <w:rsid w:val="00B37F54"/>
    <w:rsid w:val="00B4094F"/>
    <w:rsid w:val="00B40B89"/>
    <w:rsid w:val="00B414D8"/>
    <w:rsid w:val="00B41B72"/>
    <w:rsid w:val="00B4257B"/>
    <w:rsid w:val="00B43516"/>
    <w:rsid w:val="00B437D3"/>
    <w:rsid w:val="00B43848"/>
    <w:rsid w:val="00B43A97"/>
    <w:rsid w:val="00B43EC2"/>
    <w:rsid w:val="00B441D0"/>
    <w:rsid w:val="00B444DF"/>
    <w:rsid w:val="00B45101"/>
    <w:rsid w:val="00B458DE"/>
    <w:rsid w:val="00B464C2"/>
    <w:rsid w:val="00B467CB"/>
    <w:rsid w:val="00B46B91"/>
    <w:rsid w:val="00B46D69"/>
    <w:rsid w:val="00B470EF"/>
    <w:rsid w:val="00B47509"/>
    <w:rsid w:val="00B47A5B"/>
    <w:rsid w:val="00B50E65"/>
    <w:rsid w:val="00B512DB"/>
    <w:rsid w:val="00B51E81"/>
    <w:rsid w:val="00B52FFE"/>
    <w:rsid w:val="00B54160"/>
    <w:rsid w:val="00B54552"/>
    <w:rsid w:val="00B55195"/>
    <w:rsid w:val="00B55383"/>
    <w:rsid w:val="00B553BD"/>
    <w:rsid w:val="00B55797"/>
    <w:rsid w:val="00B561A0"/>
    <w:rsid w:val="00B5788D"/>
    <w:rsid w:val="00B57A94"/>
    <w:rsid w:val="00B60013"/>
    <w:rsid w:val="00B6005B"/>
    <w:rsid w:val="00B604FD"/>
    <w:rsid w:val="00B60A05"/>
    <w:rsid w:val="00B60BB8"/>
    <w:rsid w:val="00B61E1E"/>
    <w:rsid w:val="00B6280C"/>
    <w:rsid w:val="00B62B5B"/>
    <w:rsid w:val="00B6307F"/>
    <w:rsid w:val="00B63FC6"/>
    <w:rsid w:val="00B6449F"/>
    <w:rsid w:val="00B659E0"/>
    <w:rsid w:val="00B65A41"/>
    <w:rsid w:val="00B65D41"/>
    <w:rsid w:val="00B65F77"/>
    <w:rsid w:val="00B660FB"/>
    <w:rsid w:val="00B663F5"/>
    <w:rsid w:val="00B666BC"/>
    <w:rsid w:val="00B66806"/>
    <w:rsid w:val="00B67812"/>
    <w:rsid w:val="00B67D6D"/>
    <w:rsid w:val="00B71CAA"/>
    <w:rsid w:val="00B722FB"/>
    <w:rsid w:val="00B72507"/>
    <w:rsid w:val="00B72EDE"/>
    <w:rsid w:val="00B73EEC"/>
    <w:rsid w:val="00B74E7B"/>
    <w:rsid w:val="00B7516D"/>
    <w:rsid w:val="00B7527A"/>
    <w:rsid w:val="00B75A8D"/>
    <w:rsid w:val="00B75BC2"/>
    <w:rsid w:val="00B76F30"/>
    <w:rsid w:val="00B777FC"/>
    <w:rsid w:val="00B80072"/>
    <w:rsid w:val="00B80242"/>
    <w:rsid w:val="00B80DC9"/>
    <w:rsid w:val="00B814EE"/>
    <w:rsid w:val="00B81A4C"/>
    <w:rsid w:val="00B82295"/>
    <w:rsid w:val="00B82750"/>
    <w:rsid w:val="00B82CD5"/>
    <w:rsid w:val="00B82FA8"/>
    <w:rsid w:val="00B83694"/>
    <w:rsid w:val="00B838F0"/>
    <w:rsid w:val="00B838FB"/>
    <w:rsid w:val="00B83EAB"/>
    <w:rsid w:val="00B83FF6"/>
    <w:rsid w:val="00B84179"/>
    <w:rsid w:val="00B84251"/>
    <w:rsid w:val="00B84388"/>
    <w:rsid w:val="00B845D3"/>
    <w:rsid w:val="00B85034"/>
    <w:rsid w:val="00B87386"/>
    <w:rsid w:val="00B87CA8"/>
    <w:rsid w:val="00B9129A"/>
    <w:rsid w:val="00B91827"/>
    <w:rsid w:val="00B91874"/>
    <w:rsid w:val="00B9190F"/>
    <w:rsid w:val="00B91DDC"/>
    <w:rsid w:val="00B925D4"/>
    <w:rsid w:val="00B927B8"/>
    <w:rsid w:val="00B9306E"/>
    <w:rsid w:val="00B93D50"/>
    <w:rsid w:val="00B94204"/>
    <w:rsid w:val="00B9429D"/>
    <w:rsid w:val="00B94860"/>
    <w:rsid w:val="00B958D8"/>
    <w:rsid w:val="00B95E0B"/>
    <w:rsid w:val="00B961B9"/>
    <w:rsid w:val="00B965D6"/>
    <w:rsid w:val="00B973B5"/>
    <w:rsid w:val="00B97422"/>
    <w:rsid w:val="00B97D42"/>
    <w:rsid w:val="00BA105E"/>
    <w:rsid w:val="00BA27FC"/>
    <w:rsid w:val="00BA3AA7"/>
    <w:rsid w:val="00BA3D64"/>
    <w:rsid w:val="00BA4225"/>
    <w:rsid w:val="00BA4E4F"/>
    <w:rsid w:val="00BA55DD"/>
    <w:rsid w:val="00BA69B0"/>
    <w:rsid w:val="00BA723A"/>
    <w:rsid w:val="00BA79DE"/>
    <w:rsid w:val="00BA7DCA"/>
    <w:rsid w:val="00BB02EE"/>
    <w:rsid w:val="00BB0A30"/>
    <w:rsid w:val="00BB0F92"/>
    <w:rsid w:val="00BB1077"/>
    <w:rsid w:val="00BB1F6B"/>
    <w:rsid w:val="00BB2051"/>
    <w:rsid w:val="00BB2161"/>
    <w:rsid w:val="00BB2554"/>
    <w:rsid w:val="00BB2557"/>
    <w:rsid w:val="00BB2FEC"/>
    <w:rsid w:val="00BB350D"/>
    <w:rsid w:val="00BB36C0"/>
    <w:rsid w:val="00BB3827"/>
    <w:rsid w:val="00BB3B49"/>
    <w:rsid w:val="00BB442E"/>
    <w:rsid w:val="00BB50F1"/>
    <w:rsid w:val="00BB6600"/>
    <w:rsid w:val="00BB6B4A"/>
    <w:rsid w:val="00BB70E7"/>
    <w:rsid w:val="00BB7889"/>
    <w:rsid w:val="00BB7CEF"/>
    <w:rsid w:val="00BB7F9D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C4E"/>
    <w:rsid w:val="00BC5E4F"/>
    <w:rsid w:val="00BC626B"/>
    <w:rsid w:val="00BC65F1"/>
    <w:rsid w:val="00BC6942"/>
    <w:rsid w:val="00BC6CBC"/>
    <w:rsid w:val="00BC6F82"/>
    <w:rsid w:val="00BC763C"/>
    <w:rsid w:val="00BC7B0E"/>
    <w:rsid w:val="00BC7CB2"/>
    <w:rsid w:val="00BD02F1"/>
    <w:rsid w:val="00BD03E1"/>
    <w:rsid w:val="00BD0DD5"/>
    <w:rsid w:val="00BD10F6"/>
    <w:rsid w:val="00BD1FC7"/>
    <w:rsid w:val="00BD2087"/>
    <w:rsid w:val="00BD2345"/>
    <w:rsid w:val="00BD293D"/>
    <w:rsid w:val="00BD2E06"/>
    <w:rsid w:val="00BD333E"/>
    <w:rsid w:val="00BD389D"/>
    <w:rsid w:val="00BD3AC7"/>
    <w:rsid w:val="00BD3AF3"/>
    <w:rsid w:val="00BD3B8E"/>
    <w:rsid w:val="00BD5215"/>
    <w:rsid w:val="00BD5790"/>
    <w:rsid w:val="00BD59BE"/>
    <w:rsid w:val="00BD5ECA"/>
    <w:rsid w:val="00BD6AE4"/>
    <w:rsid w:val="00BD7070"/>
    <w:rsid w:val="00BD7480"/>
    <w:rsid w:val="00BD7D32"/>
    <w:rsid w:val="00BE0003"/>
    <w:rsid w:val="00BE0481"/>
    <w:rsid w:val="00BE04C7"/>
    <w:rsid w:val="00BE0779"/>
    <w:rsid w:val="00BE0DD4"/>
    <w:rsid w:val="00BE12E1"/>
    <w:rsid w:val="00BE13C9"/>
    <w:rsid w:val="00BE17CF"/>
    <w:rsid w:val="00BE189D"/>
    <w:rsid w:val="00BE1AFD"/>
    <w:rsid w:val="00BE277C"/>
    <w:rsid w:val="00BE2EE6"/>
    <w:rsid w:val="00BE38EA"/>
    <w:rsid w:val="00BE3FFB"/>
    <w:rsid w:val="00BE48B3"/>
    <w:rsid w:val="00BE498D"/>
    <w:rsid w:val="00BE5214"/>
    <w:rsid w:val="00BE5267"/>
    <w:rsid w:val="00BE56DC"/>
    <w:rsid w:val="00BE5BE5"/>
    <w:rsid w:val="00BE6684"/>
    <w:rsid w:val="00BE67CF"/>
    <w:rsid w:val="00BE6881"/>
    <w:rsid w:val="00BE6F51"/>
    <w:rsid w:val="00BE70CC"/>
    <w:rsid w:val="00BE71E3"/>
    <w:rsid w:val="00BE733D"/>
    <w:rsid w:val="00BE73AA"/>
    <w:rsid w:val="00BE76F1"/>
    <w:rsid w:val="00BE7AF6"/>
    <w:rsid w:val="00BE7E4F"/>
    <w:rsid w:val="00BE7F5C"/>
    <w:rsid w:val="00BF1459"/>
    <w:rsid w:val="00BF152C"/>
    <w:rsid w:val="00BF17AA"/>
    <w:rsid w:val="00BF18C7"/>
    <w:rsid w:val="00BF21EA"/>
    <w:rsid w:val="00BF3052"/>
    <w:rsid w:val="00BF3DD1"/>
    <w:rsid w:val="00BF4473"/>
    <w:rsid w:val="00BF55DB"/>
    <w:rsid w:val="00BF5B34"/>
    <w:rsid w:val="00BF6171"/>
    <w:rsid w:val="00BF6748"/>
    <w:rsid w:val="00BF698E"/>
    <w:rsid w:val="00BF6B8A"/>
    <w:rsid w:val="00BF6EB5"/>
    <w:rsid w:val="00BF77AD"/>
    <w:rsid w:val="00BF7FE9"/>
    <w:rsid w:val="00C0008A"/>
    <w:rsid w:val="00C0043A"/>
    <w:rsid w:val="00C00558"/>
    <w:rsid w:val="00C01D45"/>
    <w:rsid w:val="00C02611"/>
    <w:rsid w:val="00C03697"/>
    <w:rsid w:val="00C036D9"/>
    <w:rsid w:val="00C03D11"/>
    <w:rsid w:val="00C0443F"/>
    <w:rsid w:val="00C04636"/>
    <w:rsid w:val="00C04B16"/>
    <w:rsid w:val="00C04B37"/>
    <w:rsid w:val="00C058F0"/>
    <w:rsid w:val="00C05B24"/>
    <w:rsid w:val="00C05F0D"/>
    <w:rsid w:val="00C06601"/>
    <w:rsid w:val="00C06DF4"/>
    <w:rsid w:val="00C0734C"/>
    <w:rsid w:val="00C0739D"/>
    <w:rsid w:val="00C07A1B"/>
    <w:rsid w:val="00C10BB2"/>
    <w:rsid w:val="00C1179C"/>
    <w:rsid w:val="00C123F3"/>
    <w:rsid w:val="00C127B9"/>
    <w:rsid w:val="00C127DA"/>
    <w:rsid w:val="00C12C2E"/>
    <w:rsid w:val="00C13B9C"/>
    <w:rsid w:val="00C14118"/>
    <w:rsid w:val="00C1494F"/>
    <w:rsid w:val="00C149CC"/>
    <w:rsid w:val="00C15108"/>
    <w:rsid w:val="00C16128"/>
    <w:rsid w:val="00C1673F"/>
    <w:rsid w:val="00C16F67"/>
    <w:rsid w:val="00C174C3"/>
    <w:rsid w:val="00C17643"/>
    <w:rsid w:val="00C20381"/>
    <w:rsid w:val="00C204A9"/>
    <w:rsid w:val="00C20712"/>
    <w:rsid w:val="00C2080B"/>
    <w:rsid w:val="00C20901"/>
    <w:rsid w:val="00C20EBD"/>
    <w:rsid w:val="00C2151F"/>
    <w:rsid w:val="00C231D8"/>
    <w:rsid w:val="00C23781"/>
    <w:rsid w:val="00C237AB"/>
    <w:rsid w:val="00C23C26"/>
    <w:rsid w:val="00C23F5B"/>
    <w:rsid w:val="00C2484D"/>
    <w:rsid w:val="00C24C80"/>
    <w:rsid w:val="00C25739"/>
    <w:rsid w:val="00C25825"/>
    <w:rsid w:val="00C25851"/>
    <w:rsid w:val="00C2595F"/>
    <w:rsid w:val="00C26EDB"/>
    <w:rsid w:val="00C27876"/>
    <w:rsid w:val="00C305F1"/>
    <w:rsid w:val="00C30BA6"/>
    <w:rsid w:val="00C30C7C"/>
    <w:rsid w:val="00C30DCD"/>
    <w:rsid w:val="00C31616"/>
    <w:rsid w:val="00C31680"/>
    <w:rsid w:val="00C319E0"/>
    <w:rsid w:val="00C31D2A"/>
    <w:rsid w:val="00C323A8"/>
    <w:rsid w:val="00C3250E"/>
    <w:rsid w:val="00C327C6"/>
    <w:rsid w:val="00C3298F"/>
    <w:rsid w:val="00C32C20"/>
    <w:rsid w:val="00C32FE0"/>
    <w:rsid w:val="00C33A19"/>
    <w:rsid w:val="00C33EA2"/>
    <w:rsid w:val="00C3436B"/>
    <w:rsid w:val="00C3471C"/>
    <w:rsid w:val="00C34C17"/>
    <w:rsid w:val="00C35861"/>
    <w:rsid w:val="00C358D9"/>
    <w:rsid w:val="00C35942"/>
    <w:rsid w:val="00C35AC5"/>
    <w:rsid w:val="00C36153"/>
    <w:rsid w:val="00C3642F"/>
    <w:rsid w:val="00C36E28"/>
    <w:rsid w:val="00C379A7"/>
    <w:rsid w:val="00C401B4"/>
    <w:rsid w:val="00C418EF"/>
    <w:rsid w:val="00C41D95"/>
    <w:rsid w:val="00C427EF"/>
    <w:rsid w:val="00C4283F"/>
    <w:rsid w:val="00C42FC2"/>
    <w:rsid w:val="00C4309D"/>
    <w:rsid w:val="00C431F0"/>
    <w:rsid w:val="00C437F1"/>
    <w:rsid w:val="00C43D1B"/>
    <w:rsid w:val="00C43F36"/>
    <w:rsid w:val="00C448D8"/>
    <w:rsid w:val="00C45A95"/>
    <w:rsid w:val="00C46D24"/>
    <w:rsid w:val="00C475E7"/>
    <w:rsid w:val="00C47DE3"/>
    <w:rsid w:val="00C500BF"/>
    <w:rsid w:val="00C50573"/>
    <w:rsid w:val="00C51596"/>
    <w:rsid w:val="00C51773"/>
    <w:rsid w:val="00C520C5"/>
    <w:rsid w:val="00C52120"/>
    <w:rsid w:val="00C525C7"/>
    <w:rsid w:val="00C52639"/>
    <w:rsid w:val="00C527BF"/>
    <w:rsid w:val="00C52B5F"/>
    <w:rsid w:val="00C52C6A"/>
    <w:rsid w:val="00C52C96"/>
    <w:rsid w:val="00C52CA0"/>
    <w:rsid w:val="00C52E23"/>
    <w:rsid w:val="00C54356"/>
    <w:rsid w:val="00C545D2"/>
    <w:rsid w:val="00C54B26"/>
    <w:rsid w:val="00C54BCD"/>
    <w:rsid w:val="00C55388"/>
    <w:rsid w:val="00C557C3"/>
    <w:rsid w:val="00C55CAF"/>
    <w:rsid w:val="00C55D37"/>
    <w:rsid w:val="00C56450"/>
    <w:rsid w:val="00C56455"/>
    <w:rsid w:val="00C57060"/>
    <w:rsid w:val="00C57573"/>
    <w:rsid w:val="00C57786"/>
    <w:rsid w:val="00C5782B"/>
    <w:rsid w:val="00C57ADB"/>
    <w:rsid w:val="00C60565"/>
    <w:rsid w:val="00C605A2"/>
    <w:rsid w:val="00C60843"/>
    <w:rsid w:val="00C61411"/>
    <w:rsid w:val="00C61AB4"/>
    <w:rsid w:val="00C62042"/>
    <w:rsid w:val="00C62217"/>
    <w:rsid w:val="00C62823"/>
    <w:rsid w:val="00C62B55"/>
    <w:rsid w:val="00C62FB4"/>
    <w:rsid w:val="00C634B9"/>
    <w:rsid w:val="00C63798"/>
    <w:rsid w:val="00C638E9"/>
    <w:rsid w:val="00C63AE3"/>
    <w:rsid w:val="00C64439"/>
    <w:rsid w:val="00C64CBB"/>
    <w:rsid w:val="00C6545E"/>
    <w:rsid w:val="00C65673"/>
    <w:rsid w:val="00C65B3E"/>
    <w:rsid w:val="00C66151"/>
    <w:rsid w:val="00C661BF"/>
    <w:rsid w:val="00C67D98"/>
    <w:rsid w:val="00C703DA"/>
    <w:rsid w:val="00C70619"/>
    <w:rsid w:val="00C70FAD"/>
    <w:rsid w:val="00C71292"/>
    <w:rsid w:val="00C7131E"/>
    <w:rsid w:val="00C7144A"/>
    <w:rsid w:val="00C716EA"/>
    <w:rsid w:val="00C717CB"/>
    <w:rsid w:val="00C73552"/>
    <w:rsid w:val="00C740E8"/>
    <w:rsid w:val="00C740FE"/>
    <w:rsid w:val="00C74791"/>
    <w:rsid w:val="00C75874"/>
    <w:rsid w:val="00C76502"/>
    <w:rsid w:val="00C76CB1"/>
    <w:rsid w:val="00C77383"/>
    <w:rsid w:val="00C77398"/>
    <w:rsid w:val="00C7749E"/>
    <w:rsid w:val="00C779E5"/>
    <w:rsid w:val="00C80047"/>
    <w:rsid w:val="00C80931"/>
    <w:rsid w:val="00C80B13"/>
    <w:rsid w:val="00C813EF"/>
    <w:rsid w:val="00C81CA1"/>
    <w:rsid w:val="00C82413"/>
    <w:rsid w:val="00C82447"/>
    <w:rsid w:val="00C8299C"/>
    <w:rsid w:val="00C83033"/>
    <w:rsid w:val="00C833E6"/>
    <w:rsid w:val="00C836DF"/>
    <w:rsid w:val="00C83C22"/>
    <w:rsid w:val="00C844B0"/>
    <w:rsid w:val="00C844F7"/>
    <w:rsid w:val="00C84960"/>
    <w:rsid w:val="00C84E23"/>
    <w:rsid w:val="00C85254"/>
    <w:rsid w:val="00C85484"/>
    <w:rsid w:val="00C858D0"/>
    <w:rsid w:val="00C85F84"/>
    <w:rsid w:val="00C8610A"/>
    <w:rsid w:val="00C862D2"/>
    <w:rsid w:val="00C87160"/>
    <w:rsid w:val="00C87204"/>
    <w:rsid w:val="00C8740E"/>
    <w:rsid w:val="00C874F5"/>
    <w:rsid w:val="00C877A0"/>
    <w:rsid w:val="00C878B1"/>
    <w:rsid w:val="00C87E39"/>
    <w:rsid w:val="00C91634"/>
    <w:rsid w:val="00C918DD"/>
    <w:rsid w:val="00C91DB5"/>
    <w:rsid w:val="00C92517"/>
    <w:rsid w:val="00C930F7"/>
    <w:rsid w:val="00C93B84"/>
    <w:rsid w:val="00C9446F"/>
    <w:rsid w:val="00C94BF2"/>
    <w:rsid w:val="00C950EA"/>
    <w:rsid w:val="00C9533C"/>
    <w:rsid w:val="00C957FC"/>
    <w:rsid w:val="00C95DF0"/>
    <w:rsid w:val="00C9779D"/>
    <w:rsid w:val="00CA0510"/>
    <w:rsid w:val="00CA084F"/>
    <w:rsid w:val="00CA085C"/>
    <w:rsid w:val="00CA14B9"/>
    <w:rsid w:val="00CA1972"/>
    <w:rsid w:val="00CA1A4B"/>
    <w:rsid w:val="00CA2C40"/>
    <w:rsid w:val="00CA2C91"/>
    <w:rsid w:val="00CA2CDD"/>
    <w:rsid w:val="00CA2D01"/>
    <w:rsid w:val="00CA2EC3"/>
    <w:rsid w:val="00CA3368"/>
    <w:rsid w:val="00CA39C1"/>
    <w:rsid w:val="00CA3CF7"/>
    <w:rsid w:val="00CA40E4"/>
    <w:rsid w:val="00CA4ECB"/>
    <w:rsid w:val="00CA52A2"/>
    <w:rsid w:val="00CA599D"/>
    <w:rsid w:val="00CA5F1E"/>
    <w:rsid w:val="00CA6577"/>
    <w:rsid w:val="00CA6615"/>
    <w:rsid w:val="00CA73EE"/>
    <w:rsid w:val="00CA768D"/>
    <w:rsid w:val="00CA7927"/>
    <w:rsid w:val="00CA7A66"/>
    <w:rsid w:val="00CB0608"/>
    <w:rsid w:val="00CB075A"/>
    <w:rsid w:val="00CB0E08"/>
    <w:rsid w:val="00CB1272"/>
    <w:rsid w:val="00CB2619"/>
    <w:rsid w:val="00CB2685"/>
    <w:rsid w:val="00CB5115"/>
    <w:rsid w:val="00CB5137"/>
    <w:rsid w:val="00CB702A"/>
    <w:rsid w:val="00CB7D59"/>
    <w:rsid w:val="00CC1B2D"/>
    <w:rsid w:val="00CC1C61"/>
    <w:rsid w:val="00CC1F35"/>
    <w:rsid w:val="00CC268C"/>
    <w:rsid w:val="00CC3588"/>
    <w:rsid w:val="00CC374C"/>
    <w:rsid w:val="00CC4105"/>
    <w:rsid w:val="00CC4182"/>
    <w:rsid w:val="00CC4D39"/>
    <w:rsid w:val="00CC4EBE"/>
    <w:rsid w:val="00CC5D59"/>
    <w:rsid w:val="00CC646C"/>
    <w:rsid w:val="00CC693F"/>
    <w:rsid w:val="00CC6B53"/>
    <w:rsid w:val="00CC6E0B"/>
    <w:rsid w:val="00CC6EF4"/>
    <w:rsid w:val="00CC7E80"/>
    <w:rsid w:val="00CD036C"/>
    <w:rsid w:val="00CD04AC"/>
    <w:rsid w:val="00CD0C9E"/>
    <w:rsid w:val="00CD0D84"/>
    <w:rsid w:val="00CD117B"/>
    <w:rsid w:val="00CD11E1"/>
    <w:rsid w:val="00CD1A6C"/>
    <w:rsid w:val="00CD262D"/>
    <w:rsid w:val="00CD34B1"/>
    <w:rsid w:val="00CD368F"/>
    <w:rsid w:val="00CD406D"/>
    <w:rsid w:val="00CD43D5"/>
    <w:rsid w:val="00CD4771"/>
    <w:rsid w:val="00CD52E7"/>
    <w:rsid w:val="00CD55E9"/>
    <w:rsid w:val="00CD5D6C"/>
    <w:rsid w:val="00CD5D99"/>
    <w:rsid w:val="00CD6757"/>
    <w:rsid w:val="00CD721C"/>
    <w:rsid w:val="00CE05F0"/>
    <w:rsid w:val="00CE0A06"/>
    <w:rsid w:val="00CE0F7E"/>
    <w:rsid w:val="00CE0FDE"/>
    <w:rsid w:val="00CE1955"/>
    <w:rsid w:val="00CE1A75"/>
    <w:rsid w:val="00CE1B85"/>
    <w:rsid w:val="00CE1D87"/>
    <w:rsid w:val="00CE2869"/>
    <w:rsid w:val="00CE2877"/>
    <w:rsid w:val="00CE3269"/>
    <w:rsid w:val="00CE36FA"/>
    <w:rsid w:val="00CE3ADE"/>
    <w:rsid w:val="00CE3C63"/>
    <w:rsid w:val="00CE4325"/>
    <w:rsid w:val="00CE45D5"/>
    <w:rsid w:val="00CE5632"/>
    <w:rsid w:val="00CE5B72"/>
    <w:rsid w:val="00CE5F3A"/>
    <w:rsid w:val="00CE607B"/>
    <w:rsid w:val="00CE619E"/>
    <w:rsid w:val="00CE6D23"/>
    <w:rsid w:val="00CE72B9"/>
    <w:rsid w:val="00CE752E"/>
    <w:rsid w:val="00CE7814"/>
    <w:rsid w:val="00CE795F"/>
    <w:rsid w:val="00CE7F0D"/>
    <w:rsid w:val="00CF06C7"/>
    <w:rsid w:val="00CF0CC0"/>
    <w:rsid w:val="00CF1715"/>
    <w:rsid w:val="00CF2558"/>
    <w:rsid w:val="00CF2870"/>
    <w:rsid w:val="00CF28A3"/>
    <w:rsid w:val="00CF387C"/>
    <w:rsid w:val="00CF4782"/>
    <w:rsid w:val="00CF5288"/>
    <w:rsid w:val="00CF587C"/>
    <w:rsid w:val="00CF5F3B"/>
    <w:rsid w:val="00CF681C"/>
    <w:rsid w:val="00CF692C"/>
    <w:rsid w:val="00CF696A"/>
    <w:rsid w:val="00CF6A08"/>
    <w:rsid w:val="00CF6ED0"/>
    <w:rsid w:val="00CF700B"/>
    <w:rsid w:val="00CF769A"/>
    <w:rsid w:val="00CF7DD7"/>
    <w:rsid w:val="00D00C4B"/>
    <w:rsid w:val="00D01224"/>
    <w:rsid w:val="00D01453"/>
    <w:rsid w:val="00D01770"/>
    <w:rsid w:val="00D017E5"/>
    <w:rsid w:val="00D01932"/>
    <w:rsid w:val="00D0275F"/>
    <w:rsid w:val="00D027FD"/>
    <w:rsid w:val="00D02D71"/>
    <w:rsid w:val="00D02F19"/>
    <w:rsid w:val="00D03014"/>
    <w:rsid w:val="00D03201"/>
    <w:rsid w:val="00D03243"/>
    <w:rsid w:val="00D03D69"/>
    <w:rsid w:val="00D0477B"/>
    <w:rsid w:val="00D0489C"/>
    <w:rsid w:val="00D04A14"/>
    <w:rsid w:val="00D05509"/>
    <w:rsid w:val="00D056ED"/>
    <w:rsid w:val="00D05A4D"/>
    <w:rsid w:val="00D05EAC"/>
    <w:rsid w:val="00D06169"/>
    <w:rsid w:val="00D064E2"/>
    <w:rsid w:val="00D06FAD"/>
    <w:rsid w:val="00D07030"/>
    <w:rsid w:val="00D0704F"/>
    <w:rsid w:val="00D072C8"/>
    <w:rsid w:val="00D072DA"/>
    <w:rsid w:val="00D0735E"/>
    <w:rsid w:val="00D07A8B"/>
    <w:rsid w:val="00D10654"/>
    <w:rsid w:val="00D10E06"/>
    <w:rsid w:val="00D11012"/>
    <w:rsid w:val="00D11353"/>
    <w:rsid w:val="00D114B5"/>
    <w:rsid w:val="00D11D18"/>
    <w:rsid w:val="00D11E2A"/>
    <w:rsid w:val="00D120F3"/>
    <w:rsid w:val="00D125BC"/>
    <w:rsid w:val="00D12C8C"/>
    <w:rsid w:val="00D136B7"/>
    <w:rsid w:val="00D1385F"/>
    <w:rsid w:val="00D13881"/>
    <w:rsid w:val="00D13906"/>
    <w:rsid w:val="00D14BF9"/>
    <w:rsid w:val="00D154C1"/>
    <w:rsid w:val="00D15BBA"/>
    <w:rsid w:val="00D176E9"/>
    <w:rsid w:val="00D17D95"/>
    <w:rsid w:val="00D2060A"/>
    <w:rsid w:val="00D20A74"/>
    <w:rsid w:val="00D211EA"/>
    <w:rsid w:val="00D21C43"/>
    <w:rsid w:val="00D22901"/>
    <w:rsid w:val="00D231ED"/>
    <w:rsid w:val="00D23C52"/>
    <w:rsid w:val="00D242EE"/>
    <w:rsid w:val="00D25D2A"/>
    <w:rsid w:val="00D26481"/>
    <w:rsid w:val="00D26A8F"/>
    <w:rsid w:val="00D26CDD"/>
    <w:rsid w:val="00D26E94"/>
    <w:rsid w:val="00D27340"/>
    <w:rsid w:val="00D27750"/>
    <w:rsid w:val="00D27AF6"/>
    <w:rsid w:val="00D302B5"/>
    <w:rsid w:val="00D302FD"/>
    <w:rsid w:val="00D30308"/>
    <w:rsid w:val="00D3085D"/>
    <w:rsid w:val="00D30EF2"/>
    <w:rsid w:val="00D31106"/>
    <w:rsid w:val="00D31813"/>
    <w:rsid w:val="00D31AEA"/>
    <w:rsid w:val="00D31D8F"/>
    <w:rsid w:val="00D31FE0"/>
    <w:rsid w:val="00D328AB"/>
    <w:rsid w:val="00D32E06"/>
    <w:rsid w:val="00D32E35"/>
    <w:rsid w:val="00D33347"/>
    <w:rsid w:val="00D33F19"/>
    <w:rsid w:val="00D34AF5"/>
    <w:rsid w:val="00D34E85"/>
    <w:rsid w:val="00D357B8"/>
    <w:rsid w:val="00D35825"/>
    <w:rsid w:val="00D35EF1"/>
    <w:rsid w:val="00D36495"/>
    <w:rsid w:val="00D40CCE"/>
    <w:rsid w:val="00D41A63"/>
    <w:rsid w:val="00D41E83"/>
    <w:rsid w:val="00D41FE7"/>
    <w:rsid w:val="00D42391"/>
    <w:rsid w:val="00D42855"/>
    <w:rsid w:val="00D42A1F"/>
    <w:rsid w:val="00D43710"/>
    <w:rsid w:val="00D45AD3"/>
    <w:rsid w:val="00D461CD"/>
    <w:rsid w:val="00D46592"/>
    <w:rsid w:val="00D46A1E"/>
    <w:rsid w:val="00D46F0A"/>
    <w:rsid w:val="00D46F43"/>
    <w:rsid w:val="00D47098"/>
    <w:rsid w:val="00D50995"/>
    <w:rsid w:val="00D51743"/>
    <w:rsid w:val="00D51DBD"/>
    <w:rsid w:val="00D52300"/>
    <w:rsid w:val="00D53DED"/>
    <w:rsid w:val="00D54164"/>
    <w:rsid w:val="00D54DE9"/>
    <w:rsid w:val="00D5549A"/>
    <w:rsid w:val="00D55BE1"/>
    <w:rsid w:val="00D55C6C"/>
    <w:rsid w:val="00D55F58"/>
    <w:rsid w:val="00D57EDD"/>
    <w:rsid w:val="00D57F03"/>
    <w:rsid w:val="00D60AC8"/>
    <w:rsid w:val="00D610C6"/>
    <w:rsid w:val="00D61673"/>
    <w:rsid w:val="00D61EB8"/>
    <w:rsid w:val="00D62684"/>
    <w:rsid w:val="00D628A0"/>
    <w:rsid w:val="00D6314C"/>
    <w:rsid w:val="00D63556"/>
    <w:rsid w:val="00D635DE"/>
    <w:rsid w:val="00D636D3"/>
    <w:rsid w:val="00D63FD8"/>
    <w:rsid w:val="00D64606"/>
    <w:rsid w:val="00D6487E"/>
    <w:rsid w:val="00D65443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2AA"/>
    <w:rsid w:val="00D736DC"/>
    <w:rsid w:val="00D738A3"/>
    <w:rsid w:val="00D73F61"/>
    <w:rsid w:val="00D7437D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110F"/>
    <w:rsid w:val="00D8123A"/>
    <w:rsid w:val="00D8131C"/>
    <w:rsid w:val="00D819A9"/>
    <w:rsid w:val="00D8230F"/>
    <w:rsid w:val="00D82F76"/>
    <w:rsid w:val="00D83D14"/>
    <w:rsid w:val="00D8446F"/>
    <w:rsid w:val="00D84F5D"/>
    <w:rsid w:val="00D85402"/>
    <w:rsid w:val="00D859D0"/>
    <w:rsid w:val="00D85BC9"/>
    <w:rsid w:val="00D8651F"/>
    <w:rsid w:val="00D86813"/>
    <w:rsid w:val="00D86909"/>
    <w:rsid w:val="00D86AC2"/>
    <w:rsid w:val="00D911BE"/>
    <w:rsid w:val="00D91ACD"/>
    <w:rsid w:val="00D91CD7"/>
    <w:rsid w:val="00D92567"/>
    <w:rsid w:val="00D928B1"/>
    <w:rsid w:val="00D9339F"/>
    <w:rsid w:val="00D9370A"/>
    <w:rsid w:val="00D9496A"/>
    <w:rsid w:val="00D94A3F"/>
    <w:rsid w:val="00D94BAE"/>
    <w:rsid w:val="00D95A78"/>
    <w:rsid w:val="00D95E80"/>
    <w:rsid w:val="00D9745F"/>
    <w:rsid w:val="00D97656"/>
    <w:rsid w:val="00D97B86"/>
    <w:rsid w:val="00DA117C"/>
    <w:rsid w:val="00DA1C91"/>
    <w:rsid w:val="00DA1D1C"/>
    <w:rsid w:val="00DA1E85"/>
    <w:rsid w:val="00DA273A"/>
    <w:rsid w:val="00DA29C8"/>
    <w:rsid w:val="00DA2ACA"/>
    <w:rsid w:val="00DA3646"/>
    <w:rsid w:val="00DA42A6"/>
    <w:rsid w:val="00DA42F2"/>
    <w:rsid w:val="00DA42F4"/>
    <w:rsid w:val="00DA449D"/>
    <w:rsid w:val="00DA44D3"/>
    <w:rsid w:val="00DA45A9"/>
    <w:rsid w:val="00DA4C67"/>
    <w:rsid w:val="00DA505B"/>
    <w:rsid w:val="00DA54D2"/>
    <w:rsid w:val="00DA5A6D"/>
    <w:rsid w:val="00DA5DC7"/>
    <w:rsid w:val="00DA6556"/>
    <w:rsid w:val="00DA67AD"/>
    <w:rsid w:val="00DA714F"/>
    <w:rsid w:val="00DA78F8"/>
    <w:rsid w:val="00DA79DA"/>
    <w:rsid w:val="00DA79EB"/>
    <w:rsid w:val="00DA7BDA"/>
    <w:rsid w:val="00DB017C"/>
    <w:rsid w:val="00DB03CE"/>
    <w:rsid w:val="00DB0824"/>
    <w:rsid w:val="00DB0842"/>
    <w:rsid w:val="00DB1120"/>
    <w:rsid w:val="00DB1E4C"/>
    <w:rsid w:val="00DB1ED1"/>
    <w:rsid w:val="00DB1F3F"/>
    <w:rsid w:val="00DB228B"/>
    <w:rsid w:val="00DB235B"/>
    <w:rsid w:val="00DB242E"/>
    <w:rsid w:val="00DB2734"/>
    <w:rsid w:val="00DB2F33"/>
    <w:rsid w:val="00DB3073"/>
    <w:rsid w:val="00DB34AB"/>
    <w:rsid w:val="00DB3906"/>
    <w:rsid w:val="00DB4E5F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B7797"/>
    <w:rsid w:val="00DB7839"/>
    <w:rsid w:val="00DC0799"/>
    <w:rsid w:val="00DC235F"/>
    <w:rsid w:val="00DC24D9"/>
    <w:rsid w:val="00DC2625"/>
    <w:rsid w:val="00DC2762"/>
    <w:rsid w:val="00DC349A"/>
    <w:rsid w:val="00DC390C"/>
    <w:rsid w:val="00DC3B67"/>
    <w:rsid w:val="00DC3E10"/>
    <w:rsid w:val="00DC4256"/>
    <w:rsid w:val="00DC5CEC"/>
    <w:rsid w:val="00DC61E0"/>
    <w:rsid w:val="00DC6665"/>
    <w:rsid w:val="00DC714E"/>
    <w:rsid w:val="00DC75DA"/>
    <w:rsid w:val="00DC75F8"/>
    <w:rsid w:val="00DC7B41"/>
    <w:rsid w:val="00DC7CA9"/>
    <w:rsid w:val="00DD05C8"/>
    <w:rsid w:val="00DD0CE1"/>
    <w:rsid w:val="00DD0D68"/>
    <w:rsid w:val="00DD11F4"/>
    <w:rsid w:val="00DD1CD6"/>
    <w:rsid w:val="00DD1DA0"/>
    <w:rsid w:val="00DD1EAE"/>
    <w:rsid w:val="00DD2202"/>
    <w:rsid w:val="00DD258E"/>
    <w:rsid w:val="00DD3168"/>
    <w:rsid w:val="00DD3255"/>
    <w:rsid w:val="00DD354F"/>
    <w:rsid w:val="00DD3B98"/>
    <w:rsid w:val="00DD4D95"/>
    <w:rsid w:val="00DD4F6D"/>
    <w:rsid w:val="00DD56A7"/>
    <w:rsid w:val="00DD58F8"/>
    <w:rsid w:val="00DD5C44"/>
    <w:rsid w:val="00DD5D2F"/>
    <w:rsid w:val="00DD631E"/>
    <w:rsid w:val="00DD6590"/>
    <w:rsid w:val="00DD6ADD"/>
    <w:rsid w:val="00DD7C2F"/>
    <w:rsid w:val="00DE005C"/>
    <w:rsid w:val="00DE077B"/>
    <w:rsid w:val="00DE0CE6"/>
    <w:rsid w:val="00DE0E68"/>
    <w:rsid w:val="00DE19EF"/>
    <w:rsid w:val="00DE2197"/>
    <w:rsid w:val="00DE221F"/>
    <w:rsid w:val="00DE22A7"/>
    <w:rsid w:val="00DE277B"/>
    <w:rsid w:val="00DE2B70"/>
    <w:rsid w:val="00DE2DD3"/>
    <w:rsid w:val="00DE2F8F"/>
    <w:rsid w:val="00DE32D9"/>
    <w:rsid w:val="00DE3549"/>
    <w:rsid w:val="00DE385E"/>
    <w:rsid w:val="00DE39B6"/>
    <w:rsid w:val="00DE3F1E"/>
    <w:rsid w:val="00DE453A"/>
    <w:rsid w:val="00DE48A2"/>
    <w:rsid w:val="00DE4B21"/>
    <w:rsid w:val="00DE4CFF"/>
    <w:rsid w:val="00DE4D27"/>
    <w:rsid w:val="00DE581C"/>
    <w:rsid w:val="00DE5CB0"/>
    <w:rsid w:val="00DE6BEC"/>
    <w:rsid w:val="00DE6FAD"/>
    <w:rsid w:val="00DE7110"/>
    <w:rsid w:val="00DE7166"/>
    <w:rsid w:val="00DE7412"/>
    <w:rsid w:val="00DE745F"/>
    <w:rsid w:val="00DE79AB"/>
    <w:rsid w:val="00DF061F"/>
    <w:rsid w:val="00DF0772"/>
    <w:rsid w:val="00DF0871"/>
    <w:rsid w:val="00DF089D"/>
    <w:rsid w:val="00DF0C82"/>
    <w:rsid w:val="00DF13F8"/>
    <w:rsid w:val="00DF1A0C"/>
    <w:rsid w:val="00DF29ED"/>
    <w:rsid w:val="00DF2D25"/>
    <w:rsid w:val="00DF3321"/>
    <w:rsid w:val="00DF37BA"/>
    <w:rsid w:val="00DF38FA"/>
    <w:rsid w:val="00DF4040"/>
    <w:rsid w:val="00DF4C8A"/>
    <w:rsid w:val="00DF53DD"/>
    <w:rsid w:val="00DF53EB"/>
    <w:rsid w:val="00DF5E57"/>
    <w:rsid w:val="00DF65D4"/>
    <w:rsid w:val="00DF66BA"/>
    <w:rsid w:val="00DF66D9"/>
    <w:rsid w:val="00DF718E"/>
    <w:rsid w:val="00DF7684"/>
    <w:rsid w:val="00DF7D38"/>
    <w:rsid w:val="00DF7F08"/>
    <w:rsid w:val="00E0000E"/>
    <w:rsid w:val="00E009E5"/>
    <w:rsid w:val="00E0165C"/>
    <w:rsid w:val="00E0195D"/>
    <w:rsid w:val="00E02B3D"/>
    <w:rsid w:val="00E02C24"/>
    <w:rsid w:val="00E02DD8"/>
    <w:rsid w:val="00E0353D"/>
    <w:rsid w:val="00E0364D"/>
    <w:rsid w:val="00E03BDA"/>
    <w:rsid w:val="00E040FA"/>
    <w:rsid w:val="00E04995"/>
    <w:rsid w:val="00E04D31"/>
    <w:rsid w:val="00E04E18"/>
    <w:rsid w:val="00E050B5"/>
    <w:rsid w:val="00E05493"/>
    <w:rsid w:val="00E05E18"/>
    <w:rsid w:val="00E06286"/>
    <w:rsid w:val="00E075CF"/>
    <w:rsid w:val="00E07C0A"/>
    <w:rsid w:val="00E11A21"/>
    <w:rsid w:val="00E12243"/>
    <w:rsid w:val="00E122B9"/>
    <w:rsid w:val="00E12340"/>
    <w:rsid w:val="00E1246D"/>
    <w:rsid w:val="00E128A8"/>
    <w:rsid w:val="00E141AA"/>
    <w:rsid w:val="00E147B3"/>
    <w:rsid w:val="00E14907"/>
    <w:rsid w:val="00E14C0D"/>
    <w:rsid w:val="00E15C00"/>
    <w:rsid w:val="00E165AB"/>
    <w:rsid w:val="00E17333"/>
    <w:rsid w:val="00E176A4"/>
    <w:rsid w:val="00E17A5D"/>
    <w:rsid w:val="00E17EAD"/>
    <w:rsid w:val="00E17FB8"/>
    <w:rsid w:val="00E2018A"/>
    <w:rsid w:val="00E205B5"/>
    <w:rsid w:val="00E21ED0"/>
    <w:rsid w:val="00E22AC6"/>
    <w:rsid w:val="00E232E6"/>
    <w:rsid w:val="00E23C3E"/>
    <w:rsid w:val="00E24208"/>
    <w:rsid w:val="00E242C1"/>
    <w:rsid w:val="00E248F5"/>
    <w:rsid w:val="00E24916"/>
    <w:rsid w:val="00E24E59"/>
    <w:rsid w:val="00E2523E"/>
    <w:rsid w:val="00E25A5D"/>
    <w:rsid w:val="00E26960"/>
    <w:rsid w:val="00E2720B"/>
    <w:rsid w:val="00E27479"/>
    <w:rsid w:val="00E277AC"/>
    <w:rsid w:val="00E2780F"/>
    <w:rsid w:val="00E27F9B"/>
    <w:rsid w:val="00E30DDD"/>
    <w:rsid w:val="00E312D6"/>
    <w:rsid w:val="00E316A4"/>
    <w:rsid w:val="00E31F45"/>
    <w:rsid w:val="00E32B29"/>
    <w:rsid w:val="00E33ABD"/>
    <w:rsid w:val="00E34703"/>
    <w:rsid w:val="00E3480B"/>
    <w:rsid w:val="00E3482C"/>
    <w:rsid w:val="00E34A05"/>
    <w:rsid w:val="00E36478"/>
    <w:rsid w:val="00E3668D"/>
    <w:rsid w:val="00E36AD0"/>
    <w:rsid w:val="00E37C51"/>
    <w:rsid w:val="00E37F1F"/>
    <w:rsid w:val="00E402A1"/>
    <w:rsid w:val="00E40AA3"/>
    <w:rsid w:val="00E41653"/>
    <w:rsid w:val="00E4183C"/>
    <w:rsid w:val="00E420BE"/>
    <w:rsid w:val="00E4292D"/>
    <w:rsid w:val="00E42B6D"/>
    <w:rsid w:val="00E42C21"/>
    <w:rsid w:val="00E431B3"/>
    <w:rsid w:val="00E437D2"/>
    <w:rsid w:val="00E4391D"/>
    <w:rsid w:val="00E43989"/>
    <w:rsid w:val="00E43CCD"/>
    <w:rsid w:val="00E44258"/>
    <w:rsid w:val="00E443A8"/>
    <w:rsid w:val="00E44BCB"/>
    <w:rsid w:val="00E456C2"/>
    <w:rsid w:val="00E467E6"/>
    <w:rsid w:val="00E46D16"/>
    <w:rsid w:val="00E47DE7"/>
    <w:rsid w:val="00E504D6"/>
    <w:rsid w:val="00E50859"/>
    <w:rsid w:val="00E50C4A"/>
    <w:rsid w:val="00E51034"/>
    <w:rsid w:val="00E51257"/>
    <w:rsid w:val="00E51C99"/>
    <w:rsid w:val="00E5200D"/>
    <w:rsid w:val="00E527AA"/>
    <w:rsid w:val="00E52AA1"/>
    <w:rsid w:val="00E52DA8"/>
    <w:rsid w:val="00E532A6"/>
    <w:rsid w:val="00E53313"/>
    <w:rsid w:val="00E53639"/>
    <w:rsid w:val="00E53E89"/>
    <w:rsid w:val="00E53EB2"/>
    <w:rsid w:val="00E5454B"/>
    <w:rsid w:val="00E54643"/>
    <w:rsid w:val="00E5467B"/>
    <w:rsid w:val="00E54B37"/>
    <w:rsid w:val="00E5550E"/>
    <w:rsid w:val="00E55B05"/>
    <w:rsid w:val="00E55C34"/>
    <w:rsid w:val="00E55C37"/>
    <w:rsid w:val="00E56B62"/>
    <w:rsid w:val="00E56D77"/>
    <w:rsid w:val="00E57407"/>
    <w:rsid w:val="00E57BC5"/>
    <w:rsid w:val="00E601A0"/>
    <w:rsid w:val="00E61438"/>
    <w:rsid w:val="00E62DA6"/>
    <w:rsid w:val="00E63065"/>
    <w:rsid w:val="00E63B3F"/>
    <w:rsid w:val="00E64169"/>
    <w:rsid w:val="00E64F5A"/>
    <w:rsid w:val="00E6612B"/>
    <w:rsid w:val="00E66DB7"/>
    <w:rsid w:val="00E66F50"/>
    <w:rsid w:val="00E674B6"/>
    <w:rsid w:val="00E67AAF"/>
    <w:rsid w:val="00E67C87"/>
    <w:rsid w:val="00E70FCE"/>
    <w:rsid w:val="00E7135A"/>
    <w:rsid w:val="00E72157"/>
    <w:rsid w:val="00E729D1"/>
    <w:rsid w:val="00E73154"/>
    <w:rsid w:val="00E73464"/>
    <w:rsid w:val="00E73BBF"/>
    <w:rsid w:val="00E74147"/>
    <w:rsid w:val="00E74DAD"/>
    <w:rsid w:val="00E75070"/>
    <w:rsid w:val="00E75441"/>
    <w:rsid w:val="00E75788"/>
    <w:rsid w:val="00E75931"/>
    <w:rsid w:val="00E75E70"/>
    <w:rsid w:val="00E7603D"/>
    <w:rsid w:val="00E760CD"/>
    <w:rsid w:val="00E770CA"/>
    <w:rsid w:val="00E7784A"/>
    <w:rsid w:val="00E779D7"/>
    <w:rsid w:val="00E8047E"/>
    <w:rsid w:val="00E80E60"/>
    <w:rsid w:val="00E81D8D"/>
    <w:rsid w:val="00E82316"/>
    <w:rsid w:val="00E823F8"/>
    <w:rsid w:val="00E82B2E"/>
    <w:rsid w:val="00E83233"/>
    <w:rsid w:val="00E83758"/>
    <w:rsid w:val="00E8378B"/>
    <w:rsid w:val="00E83899"/>
    <w:rsid w:val="00E83BC8"/>
    <w:rsid w:val="00E83C64"/>
    <w:rsid w:val="00E84AC3"/>
    <w:rsid w:val="00E85AF4"/>
    <w:rsid w:val="00E8639A"/>
    <w:rsid w:val="00E86417"/>
    <w:rsid w:val="00E86493"/>
    <w:rsid w:val="00E8676B"/>
    <w:rsid w:val="00E87316"/>
    <w:rsid w:val="00E873CB"/>
    <w:rsid w:val="00E87B44"/>
    <w:rsid w:val="00E87C26"/>
    <w:rsid w:val="00E90341"/>
    <w:rsid w:val="00E9034B"/>
    <w:rsid w:val="00E90672"/>
    <w:rsid w:val="00E909A1"/>
    <w:rsid w:val="00E90C5F"/>
    <w:rsid w:val="00E90E4D"/>
    <w:rsid w:val="00E91793"/>
    <w:rsid w:val="00E91D81"/>
    <w:rsid w:val="00E9301B"/>
    <w:rsid w:val="00E93623"/>
    <w:rsid w:val="00E94169"/>
    <w:rsid w:val="00E942A8"/>
    <w:rsid w:val="00E94628"/>
    <w:rsid w:val="00E95127"/>
    <w:rsid w:val="00E958AA"/>
    <w:rsid w:val="00E96475"/>
    <w:rsid w:val="00E96E1B"/>
    <w:rsid w:val="00E9744E"/>
    <w:rsid w:val="00EA03F2"/>
    <w:rsid w:val="00EA0485"/>
    <w:rsid w:val="00EA0566"/>
    <w:rsid w:val="00EA0F4C"/>
    <w:rsid w:val="00EA2270"/>
    <w:rsid w:val="00EA2520"/>
    <w:rsid w:val="00EA2592"/>
    <w:rsid w:val="00EA2754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5CF6"/>
    <w:rsid w:val="00EA66AA"/>
    <w:rsid w:val="00EA6944"/>
    <w:rsid w:val="00EA6D49"/>
    <w:rsid w:val="00EA7048"/>
    <w:rsid w:val="00EA7CCB"/>
    <w:rsid w:val="00EB0343"/>
    <w:rsid w:val="00EB045F"/>
    <w:rsid w:val="00EB06D0"/>
    <w:rsid w:val="00EB074F"/>
    <w:rsid w:val="00EB0F30"/>
    <w:rsid w:val="00EB150D"/>
    <w:rsid w:val="00EB1B70"/>
    <w:rsid w:val="00EB1BDB"/>
    <w:rsid w:val="00EB2343"/>
    <w:rsid w:val="00EB2706"/>
    <w:rsid w:val="00EB2918"/>
    <w:rsid w:val="00EB363F"/>
    <w:rsid w:val="00EB3663"/>
    <w:rsid w:val="00EB3B26"/>
    <w:rsid w:val="00EB3DEC"/>
    <w:rsid w:val="00EB563E"/>
    <w:rsid w:val="00EB58C7"/>
    <w:rsid w:val="00EB621B"/>
    <w:rsid w:val="00EB643B"/>
    <w:rsid w:val="00EB6A86"/>
    <w:rsid w:val="00EB73DA"/>
    <w:rsid w:val="00EC07E1"/>
    <w:rsid w:val="00EC21BB"/>
    <w:rsid w:val="00EC28D1"/>
    <w:rsid w:val="00EC363B"/>
    <w:rsid w:val="00EC3AF2"/>
    <w:rsid w:val="00EC3BA9"/>
    <w:rsid w:val="00EC3DF8"/>
    <w:rsid w:val="00EC3F40"/>
    <w:rsid w:val="00EC3FEB"/>
    <w:rsid w:val="00EC444E"/>
    <w:rsid w:val="00EC4A31"/>
    <w:rsid w:val="00EC506D"/>
    <w:rsid w:val="00EC6EBB"/>
    <w:rsid w:val="00ED02A6"/>
    <w:rsid w:val="00ED12BE"/>
    <w:rsid w:val="00ED1544"/>
    <w:rsid w:val="00ED1A4B"/>
    <w:rsid w:val="00ED1C67"/>
    <w:rsid w:val="00ED28A2"/>
    <w:rsid w:val="00ED2CAF"/>
    <w:rsid w:val="00ED2D48"/>
    <w:rsid w:val="00ED2E0E"/>
    <w:rsid w:val="00ED2EA6"/>
    <w:rsid w:val="00ED3063"/>
    <w:rsid w:val="00ED36FD"/>
    <w:rsid w:val="00ED3776"/>
    <w:rsid w:val="00ED3AA5"/>
    <w:rsid w:val="00ED3AF0"/>
    <w:rsid w:val="00ED3CA3"/>
    <w:rsid w:val="00ED420A"/>
    <w:rsid w:val="00ED431E"/>
    <w:rsid w:val="00ED4F2F"/>
    <w:rsid w:val="00ED519A"/>
    <w:rsid w:val="00ED51CB"/>
    <w:rsid w:val="00ED5CC0"/>
    <w:rsid w:val="00ED6973"/>
    <w:rsid w:val="00ED774E"/>
    <w:rsid w:val="00ED7AC1"/>
    <w:rsid w:val="00ED7E31"/>
    <w:rsid w:val="00EE08C0"/>
    <w:rsid w:val="00EE11C7"/>
    <w:rsid w:val="00EE1269"/>
    <w:rsid w:val="00EE1308"/>
    <w:rsid w:val="00EE240E"/>
    <w:rsid w:val="00EE27BF"/>
    <w:rsid w:val="00EE2FCB"/>
    <w:rsid w:val="00EE3A90"/>
    <w:rsid w:val="00EE405F"/>
    <w:rsid w:val="00EE40F7"/>
    <w:rsid w:val="00EE46B2"/>
    <w:rsid w:val="00EE476F"/>
    <w:rsid w:val="00EE49F2"/>
    <w:rsid w:val="00EE4D20"/>
    <w:rsid w:val="00EE57BF"/>
    <w:rsid w:val="00EE5C73"/>
    <w:rsid w:val="00EE5CD6"/>
    <w:rsid w:val="00EE6535"/>
    <w:rsid w:val="00EE67B6"/>
    <w:rsid w:val="00EE6CEF"/>
    <w:rsid w:val="00EE6E08"/>
    <w:rsid w:val="00EE6F65"/>
    <w:rsid w:val="00EE716D"/>
    <w:rsid w:val="00EE7666"/>
    <w:rsid w:val="00EF0454"/>
    <w:rsid w:val="00EF07FC"/>
    <w:rsid w:val="00EF0AF3"/>
    <w:rsid w:val="00EF20F9"/>
    <w:rsid w:val="00EF256E"/>
    <w:rsid w:val="00EF261C"/>
    <w:rsid w:val="00EF33D3"/>
    <w:rsid w:val="00EF3881"/>
    <w:rsid w:val="00EF40D6"/>
    <w:rsid w:val="00EF45A5"/>
    <w:rsid w:val="00EF4731"/>
    <w:rsid w:val="00EF51DC"/>
    <w:rsid w:val="00EF52A7"/>
    <w:rsid w:val="00EF5644"/>
    <w:rsid w:val="00EF63E9"/>
    <w:rsid w:val="00EF663F"/>
    <w:rsid w:val="00EF6785"/>
    <w:rsid w:val="00EF706A"/>
    <w:rsid w:val="00EF7378"/>
    <w:rsid w:val="00EF7651"/>
    <w:rsid w:val="00EF7A64"/>
    <w:rsid w:val="00F01135"/>
    <w:rsid w:val="00F01176"/>
    <w:rsid w:val="00F0143D"/>
    <w:rsid w:val="00F02741"/>
    <w:rsid w:val="00F027FD"/>
    <w:rsid w:val="00F02EB8"/>
    <w:rsid w:val="00F03B76"/>
    <w:rsid w:val="00F03CAF"/>
    <w:rsid w:val="00F03D26"/>
    <w:rsid w:val="00F040E7"/>
    <w:rsid w:val="00F04626"/>
    <w:rsid w:val="00F047A6"/>
    <w:rsid w:val="00F05021"/>
    <w:rsid w:val="00F05069"/>
    <w:rsid w:val="00F05306"/>
    <w:rsid w:val="00F05F67"/>
    <w:rsid w:val="00F062B5"/>
    <w:rsid w:val="00F0677E"/>
    <w:rsid w:val="00F06846"/>
    <w:rsid w:val="00F07203"/>
    <w:rsid w:val="00F07553"/>
    <w:rsid w:val="00F07DD4"/>
    <w:rsid w:val="00F10850"/>
    <w:rsid w:val="00F10E1B"/>
    <w:rsid w:val="00F10E6D"/>
    <w:rsid w:val="00F11331"/>
    <w:rsid w:val="00F114B6"/>
    <w:rsid w:val="00F11742"/>
    <w:rsid w:val="00F11BBB"/>
    <w:rsid w:val="00F11BF7"/>
    <w:rsid w:val="00F1227B"/>
    <w:rsid w:val="00F14203"/>
    <w:rsid w:val="00F1464F"/>
    <w:rsid w:val="00F15916"/>
    <w:rsid w:val="00F15ED9"/>
    <w:rsid w:val="00F15F88"/>
    <w:rsid w:val="00F1637D"/>
    <w:rsid w:val="00F175B0"/>
    <w:rsid w:val="00F17A4D"/>
    <w:rsid w:val="00F17B33"/>
    <w:rsid w:val="00F17D26"/>
    <w:rsid w:val="00F200FB"/>
    <w:rsid w:val="00F20BDA"/>
    <w:rsid w:val="00F21A4C"/>
    <w:rsid w:val="00F21C39"/>
    <w:rsid w:val="00F21E53"/>
    <w:rsid w:val="00F227BC"/>
    <w:rsid w:val="00F23144"/>
    <w:rsid w:val="00F234B2"/>
    <w:rsid w:val="00F23729"/>
    <w:rsid w:val="00F23861"/>
    <w:rsid w:val="00F23C2E"/>
    <w:rsid w:val="00F23E11"/>
    <w:rsid w:val="00F23E7F"/>
    <w:rsid w:val="00F24097"/>
    <w:rsid w:val="00F2475F"/>
    <w:rsid w:val="00F24F6F"/>
    <w:rsid w:val="00F25808"/>
    <w:rsid w:val="00F25A33"/>
    <w:rsid w:val="00F25CA6"/>
    <w:rsid w:val="00F26B4E"/>
    <w:rsid w:val="00F311D3"/>
    <w:rsid w:val="00F3139F"/>
    <w:rsid w:val="00F32515"/>
    <w:rsid w:val="00F329E1"/>
    <w:rsid w:val="00F32D9E"/>
    <w:rsid w:val="00F32E8B"/>
    <w:rsid w:val="00F33320"/>
    <w:rsid w:val="00F33C1B"/>
    <w:rsid w:val="00F34156"/>
    <w:rsid w:val="00F34B44"/>
    <w:rsid w:val="00F360C1"/>
    <w:rsid w:val="00F36203"/>
    <w:rsid w:val="00F36399"/>
    <w:rsid w:val="00F363C3"/>
    <w:rsid w:val="00F363F3"/>
    <w:rsid w:val="00F36769"/>
    <w:rsid w:val="00F36CB5"/>
    <w:rsid w:val="00F36EA7"/>
    <w:rsid w:val="00F37F3C"/>
    <w:rsid w:val="00F40126"/>
    <w:rsid w:val="00F40546"/>
    <w:rsid w:val="00F40F06"/>
    <w:rsid w:val="00F40F33"/>
    <w:rsid w:val="00F41720"/>
    <w:rsid w:val="00F4201E"/>
    <w:rsid w:val="00F4304E"/>
    <w:rsid w:val="00F4325A"/>
    <w:rsid w:val="00F432EC"/>
    <w:rsid w:val="00F435C1"/>
    <w:rsid w:val="00F43900"/>
    <w:rsid w:val="00F43A9C"/>
    <w:rsid w:val="00F43CCB"/>
    <w:rsid w:val="00F44881"/>
    <w:rsid w:val="00F44D57"/>
    <w:rsid w:val="00F45F39"/>
    <w:rsid w:val="00F4692A"/>
    <w:rsid w:val="00F46DF4"/>
    <w:rsid w:val="00F477C8"/>
    <w:rsid w:val="00F47EA2"/>
    <w:rsid w:val="00F50A58"/>
    <w:rsid w:val="00F50AA0"/>
    <w:rsid w:val="00F51276"/>
    <w:rsid w:val="00F51CD4"/>
    <w:rsid w:val="00F51F24"/>
    <w:rsid w:val="00F52059"/>
    <w:rsid w:val="00F52691"/>
    <w:rsid w:val="00F53243"/>
    <w:rsid w:val="00F535A2"/>
    <w:rsid w:val="00F53BC0"/>
    <w:rsid w:val="00F54782"/>
    <w:rsid w:val="00F55122"/>
    <w:rsid w:val="00F55940"/>
    <w:rsid w:val="00F5606F"/>
    <w:rsid w:val="00F56E8B"/>
    <w:rsid w:val="00F57170"/>
    <w:rsid w:val="00F57431"/>
    <w:rsid w:val="00F57CE6"/>
    <w:rsid w:val="00F60279"/>
    <w:rsid w:val="00F61EC6"/>
    <w:rsid w:val="00F62579"/>
    <w:rsid w:val="00F62A75"/>
    <w:rsid w:val="00F651CC"/>
    <w:rsid w:val="00F655AE"/>
    <w:rsid w:val="00F65A1B"/>
    <w:rsid w:val="00F66992"/>
    <w:rsid w:val="00F66D8E"/>
    <w:rsid w:val="00F672BB"/>
    <w:rsid w:val="00F67472"/>
    <w:rsid w:val="00F6781F"/>
    <w:rsid w:val="00F67AC3"/>
    <w:rsid w:val="00F67C08"/>
    <w:rsid w:val="00F7027D"/>
    <w:rsid w:val="00F703A4"/>
    <w:rsid w:val="00F70418"/>
    <w:rsid w:val="00F709F2"/>
    <w:rsid w:val="00F70D1C"/>
    <w:rsid w:val="00F7117D"/>
    <w:rsid w:val="00F7160A"/>
    <w:rsid w:val="00F71B15"/>
    <w:rsid w:val="00F720A2"/>
    <w:rsid w:val="00F729E0"/>
    <w:rsid w:val="00F72ED2"/>
    <w:rsid w:val="00F73397"/>
    <w:rsid w:val="00F73FBD"/>
    <w:rsid w:val="00F74637"/>
    <w:rsid w:val="00F74A6F"/>
    <w:rsid w:val="00F7579F"/>
    <w:rsid w:val="00F75DE5"/>
    <w:rsid w:val="00F768F2"/>
    <w:rsid w:val="00F76AF8"/>
    <w:rsid w:val="00F76F71"/>
    <w:rsid w:val="00F77234"/>
    <w:rsid w:val="00F77249"/>
    <w:rsid w:val="00F774C2"/>
    <w:rsid w:val="00F77F7B"/>
    <w:rsid w:val="00F77FA8"/>
    <w:rsid w:val="00F80914"/>
    <w:rsid w:val="00F81390"/>
    <w:rsid w:val="00F813F9"/>
    <w:rsid w:val="00F8191B"/>
    <w:rsid w:val="00F81B4E"/>
    <w:rsid w:val="00F81C66"/>
    <w:rsid w:val="00F81D27"/>
    <w:rsid w:val="00F8292B"/>
    <w:rsid w:val="00F82A05"/>
    <w:rsid w:val="00F83049"/>
    <w:rsid w:val="00F83083"/>
    <w:rsid w:val="00F843A4"/>
    <w:rsid w:val="00F84E0B"/>
    <w:rsid w:val="00F850A0"/>
    <w:rsid w:val="00F86158"/>
    <w:rsid w:val="00F86516"/>
    <w:rsid w:val="00F87227"/>
    <w:rsid w:val="00F87254"/>
    <w:rsid w:val="00F87874"/>
    <w:rsid w:val="00F9033D"/>
    <w:rsid w:val="00F90DFC"/>
    <w:rsid w:val="00F911CF"/>
    <w:rsid w:val="00F91708"/>
    <w:rsid w:val="00F931FC"/>
    <w:rsid w:val="00F94286"/>
    <w:rsid w:val="00F94662"/>
    <w:rsid w:val="00F95271"/>
    <w:rsid w:val="00F95382"/>
    <w:rsid w:val="00F9553C"/>
    <w:rsid w:val="00F95CA4"/>
    <w:rsid w:val="00F9619B"/>
    <w:rsid w:val="00F963C9"/>
    <w:rsid w:val="00F9653D"/>
    <w:rsid w:val="00F970BF"/>
    <w:rsid w:val="00F974FB"/>
    <w:rsid w:val="00F97837"/>
    <w:rsid w:val="00F97D87"/>
    <w:rsid w:val="00F97FB9"/>
    <w:rsid w:val="00FA0196"/>
    <w:rsid w:val="00FA0265"/>
    <w:rsid w:val="00FA1BAC"/>
    <w:rsid w:val="00FA2BB3"/>
    <w:rsid w:val="00FA3352"/>
    <w:rsid w:val="00FA3625"/>
    <w:rsid w:val="00FA3BAD"/>
    <w:rsid w:val="00FA3BCE"/>
    <w:rsid w:val="00FA42B7"/>
    <w:rsid w:val="00FA44B8"/>
    <w:rsid w:val="00FA47C8"/>
    <w:rsid w:val="00FA4D72"/>
    <w:rsid w:val="00FA537E"/>
    <w:rsid w:val="00FA5653"/>
    <w:rsid w:val="00FA56C4"/>
    <w:rsid w:val="00FA588B"/>
    <w:rsid w:val="00FA5A48"/>
    <w:rsid w:val="00FA5BB5"/>
    <w:rsid w:val="00FA632A"/>
    <w:rsid w:val="00FA6DAE"/>
    <w:rsid w:val="00FA7285"/>
    <w:rsid w:val="00FA7566"/>
    <w:rsid w:val="00FA765E"/>
    <w:rsid w:val="00FA797E"/>
    <w:rsid w:val="00FA79C8"/>
    <w:rsid w:val="00FA79FD"/>
    <w:rsid w:val="00FA7C82"/>
    <w:rsid w:val="00FA7E4E"/>
    <w:rsid w:val="00FB05A4"/>
    <w:rsid w:val="00FB066E"/>
    <w:rsid w:val="00FB07E9"/>
    <w:rsid w:val="00FB0D59"/>
    <w:rsid w:val="00FB0E0B"/>
    <w:rsid w:val="00FB2358"/>
    <w:rsid w:val="00FB245E"/>
    <w:rsid w:val="00FB2EE3"/>
    <w:rsid w:val="00FB38C1"/>
    <w:rsid w:val="00FB3A2B"/>
    <w:rsid w:val="00FB3EAF"/>
    <w:rsid w:val="00FB3F04"/>
    <w:rsid w:val="00FB4036"/>
    <w:rsid w:val="00FB4EC2"/>
    <w:rsid w:val="00FB5066"/>
    <w:rsid w:val="00FB58A7"/>
    <w:rsid w:val="00FB5B03"/>
    <w:rsid w:val="00FB5BD9"/>
    <w:rsid w:val="00FB5CF0"/>
    <w:rsid w:val="00FB6088"/>
    <w:rsid w:val="00FB60CA"/>
    <w:rsid w:val="00FB6185"/>
    <w:rsid w:val="00FB6A47"/>
    <w:rsid w:val="00FB6B7D"/>
    <w:rsid w:val="00FB78A9"/>
    <w:rsid w:val="00FB7C28"/>
    <w:rsid w:val="00FB7F95"/>
    <w:rsid w:val="00FC0076"/>
    <w:rsid w:val="00FC0633"/>
    <w:rsid w:val="00FC0964"/>
    <w:rsid w:val="00FC174F"/>
    <w:rsid w:val="00FC1B09"/>
    <w:rsid w:val="00FC2037"/>
    <w:rsid w:val="00FC2050"/>
    <w:rsid w:val="00FC26E2"/>
    <w:rsid w:val="00FC36E4"/>
    <w:rsid w:val="00FC3C34"/>
    <w:rsid w:val="00FC45E8"/>
    <w:rsid w:val="00FC46DA"/>
    <w:rsid w:val="00FC4A63"/>
    <w:rsid w:val="00FC4BBC"/>
    <w:rsid w:val="00FC582D"/>
    <w:rsid w:val="00FC5971"/>
    <w:rsid w:val="00FC5AD9"/>
    <w:rsid w:val="00FC5B1C"/>
    <w:rsid w:val="00FC5F8C"/>
    <w:rsid w:val="00FC6068"/>
    <w:rsid w:val="00FC7009"/>
    <w:rsid w:val="00FC731C"/>
    <w:rsid w:val="00FC7650"/>
    <w:rsid w:val="00FC7B87"/>
    <w:rsid w:val="00FD259F"/>
    <w:rsid w:val="00FD2727"/>
    <w:rsid w:val="00FD2D8B"/>
    <w:rsid w:val="00FD3711"/>
    <w:rsid w:val="00FD3A71"/>
    <w:rsid w:val="00FD418C"/>
    <w:rsid w:val="00FD4907"/>
    <w:rsid w:val="00FD5731"/>
    <w:rsid w:val="00FD6355"/>
    <w:rsid w:val="00FD63F9"/>
    <w:rsid w:val="00FD65C6"/>
    <w:rsid w:val="00FD69E7"/>
    <w:rsid w:val="00FD730B"/>
    <w:rsid w:val="00FD760B"/>
    <w:rsid w:val="00FE06FF"/>
    <w:rsid w:val="00FE088E"/>
    <w:rsid w:val="00FE1440"/>
    <w:rsid w:val="00FE1FEC"/>
    <w:rsid w:val="00FE22EE"/>
    <w:rsid w:val="00FE25A2"/>
    <w:rsid w:val="00FE3F17"/>
    <w:rsid w:val="00FE4287"/>
    <w:rsid w:val="00FE4A80"/>
    <w:rsid w:val="00FE4B37"/>
    <w:rsid w:val="00FE54F4"/>
    <w:rsid w:val="00FE695D"/>
    <w:rsid w:val="00FE6C70"/>
    <w:rsid w:val="00FE6F47"/>
    <w:rsid w:val="00FE707A"/>
    <w:rsid w:val="00FE70AD"/>
    <w:rsid w:val="00FE72B2"/>
    <w:rsid w:val="00FE7BA4"/>
    <w:rsid w:val="00FF0528"/>
    <w:rsid w:val="00FF0BCD"/>
    <w:rsid w:val="00FF0BDF"/>
    <w:rsid w:val="00FF0C84"/>
    <w:rsid w:val="00FF0CC7"/>
    <w:rsid w:val="00FF12D7"/>
    <w:rsid w:val="00FF13CF"/>
    <w:rsid w:val="00FF1829"/>
    <w:rsid w:val="00FF226E"/>
    <w:rsid w:val="00FF2EA9"/>
    <w:rsid w:val="00FF35ED"/>
    <w:rsid w:val="00FF3C5F"/>
    <w:rsid w:val="00FF3D19"/>
    <w:rsid w:val="00FF4F56"/>
    <w:rsid w:val="00FF50DD"/>
    <w:rsid w:val="00FF5524"/>
    <w:rsid w:val="00FF59DB"/>
    <w:rsid w:val="00FF5B4A"/>
    <w:rsid w:val="00FF5D61"/>
    <w:rsid w:val="00FF5FAE"/>
    <w:rsid w:val="00FF5FE3"/>
    <w:rsid w:val="00FF6C97"/>
    <w:rsid w:val="00FF709D"/>
    <w:rsid w:val="00FF7544"/>
    <w:rsid w:val="00FF75AC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  <o:rules v:ext="edit">
        <o:r id="V:Rule15" type="arc" idref="#_x0000_s1064"/>
        <o:r id="V:Rule16" type="arc" idref="#_x0000_s1065"/>
        <o:r id="V:Rule20" type="connector" idref="#_x0000_s1057"/>
        <o:r id="V:Rule21" type="connector" idref="#_x0000_s1066"/>
        <o:r id="V:Rule22" type="connector" idref="#_x0000_s1055"/>
        <o:r id="V:Rule23" type="connector" idref="#_x0000_s1062"/>
        <o:r id="V:Rule24" type="connector" idref="#_x0000_s1046"/>
        <o:r id="V:Rule25" type="connector" idref="#_x0000_s1060"/>
        <o:r id="V:Rule26" type="connector" idref="#_x0000_s1061"/>
        <o:r id="V:Rule27" type="connector" idref="#_x0000_s1053"/>
        <o:r id="V:Rule28" type="connector" idref="#_x0000_s1084"/>
        <o:r id="V:Rule29" type="connector" idref="#_x0000_s1047"/>
        <o:r id="V:Rule30" type="connector" idref="#_x0000_s1068"/>
        <o:r id="V:Rule31" type="connector" idref="#_x0000_s1056"/>
        <o:r id="V:Rule32" type="connector" idref="#_x0000_s1059"/>
        <o:r id="V:Rule33" type="connector" idref="#_x0000_s1048"/>
        <o:r id="V:Rule34" type="connector" idref="#_x0000_s1063"/>
        <o:r id="V:Rule35" type="connector" idref="#_x0000_s1058"/>
        <o:r id="V:Rule36" type="connector" idref="#_x0000_s1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basedOn w:val="a2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1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2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2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"/>
    <w:basedOn w:val="a2"/>
    <w:uiPriority w:val="99"/>
    <w:rsid w:val="009B4262"/>
    <w:rPr>
      <w:b/>
      <w:position w:val="6"/>
      <w:sz w:val="16"/>
    </w:rPr>
  </w:style>
  <w:style w:type="paragraph" w:styleId="a8">
    <w:name w:val="footnote text"/>
    <w:basedOn w:val="a1"/>
    <w:link w:val="Char0"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a2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a2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a2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a2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rsid w:val="00443FD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rsid w:val="00443FD5"/>
    <w:pPr>
      <w:spacing w:before="120" w:after="120"/>
    </w:pPr>
    <w:rPr>
      <w:b/>
    </w:rPr>
  </w:style>
  <w:style w:type="character" w:styleId="ae">
    <w:name w:val="Hyperlink"/>
    <w:aliases w:val="CEO_Hyperlink"/>
    <w:basedOn w:val="a2"/>
    <w:uiPriority w:val="99"/>
    <w:rsid w:val="00443FD5"/>
    <w:rPr>
      <w:color w:val="0000FF"/>
      <w:u w:val="single"/>
    </w:rPr>
  </w:style>
  <w:style w:type="character" w:styleId="af">
    <w:name w:val="FollowedHyperlink"/>
    <w:basedOn w:val="a2"/>
    <w:semiHidden/>
    <w:rsid w:val="00443FD5"/>
    <w:rPr>
      <w:color w:val="800080"/>
      <w:u w:val="single"/>
    </w:rPr>
  </w:style>
  <w:style w:type="paragraph" w:styleId="af0">
    <w:name w:val="Document Map"/>
    <w:basedOn w:val="a1"/>
    <w:semiHidden/>
    <w:rsid w:val="00443FD5"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sid w:val="00443FD5"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1"/>
    <w:link w:val="Char1"/>
    <w:rsid w:val="00443FD5"/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2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rsid w:val="00443FD5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rsid w:val="00443FD5"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sid w:val="00443FD5"/>
    <w:rPr>
      <w:i/>
    </w:rPr>
  </w:style>
  <w:style w:type="paragraph" w:styleId="33">
    <w:name w:val="Body Text Indent 3"/>
    <w:basedOn w:val="a1"/>
    <w:semiHidden/>
    <w:rsid w:val="00443FD5"/>
    <w:pPr>
      <w:ind w:left="1080"/>
    </w:pPr>
  </w:style>
  <w:style w:type="paragraph" w:styleId="af5">
    <w:name w:val="annotation text"/>
    <w:basedOn w:val="a1"/>
    <w:semiHidden/>
    <w:rsid w:val="00443FD5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  <w:rsid w:val="00443FD5"/>
  </w:style>
  <w:style w:type="paragraph" w:styleId="34">
    <w:name w:val="Body Text 3"/>
    <w:basedOn w:val="a1"/>
    <w:semiHidden/>
    <w:rsid w:val="00443FD5"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sid w:val="00443FD5"/>
    <w:rPr>
      <w:rFonts w:ascii="Tahoma" w:hAnsi="Tahoma" w:cs="Tahoma"/>
      <w:sz w:val="16"/>
      <w:szCs w:val="16"/>
    </w:rPr>
  </w:style>
  <w:style w:type="table" w:styleId="af8">
    <w:name w:val="Table Grid"/>
    <w:basedOn w:val="a3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2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a2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2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a2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basedOn w:val="a2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3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3">
    <w:name w:val="样式 页眉 Char"/>
    <w:basedOn w:val="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a2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rsid w:val="00974E2C"/>
    <w:rPr>
      <w:rFonts w:eastAsia="SimSun"/>
    </w:rPr>
  </w:style>
  <w:style w:type="character" w:customStyle="1" w:styleId="B1Char">
    <w:name w:val="B1 Char"/>
    <w:basedOn w:val="a2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a2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</w:rPr>
  </w:style>
  <w:style w:type="character" w:customStyle="1" w:styleId="B1Zchn">
    <w:name w:val="B1 Zchn"/>
    <w:basedOn w:val="a2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a2"/>
    <w:link w:val="B2"/>
    <w:rsid w:val="005557DE"/>
    <w:rPr>
      <w:lang w:val="en-GB" w:eastAsia="en-US"/>
    </w:rPr>
  </w:style>
  <w:style w:type="paragraph" w:customStyle="1" w:styleId="B3">
    <w:name w:val="B3"/>
    <w:basedOn w:val="32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a2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1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4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s">
    <w:name w:val="References"/>
    <w:basedOn w:val="a1"/>
    <w:next w:val="a1"/>
    <w:rsid w:val="00F05021"/>
    <w:pPr>
      <w:overflowPunct/>
      <w:adjustRightInd/>
      <w:snapToGrid w:val="0"/>
      <w:spacing w:after="60"/>
      <w:textAlignment w:val="auto"/>
    </w:pPr>
    <w:rPr>
      <w:rFonts w:eastAsia="SimSun"/>
      <w:szCs w:val="16"/>
      <w:lang w:val="en-US"/>
    </w:rPr>
  </w:style>
  <w:style w:type="paragraph" w:styleId="afc">
    <w:name w:val="Normal (Web)"/>
    <w:basedOn w:val="a1"/>
    <w:uiPriority w:val="99"/>
    <w:unhideWhenUsed/>
    <w:rsid w:val="009E28A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fd">
    <w:name w:val="List Paragraph"/>
    <w:basedOn w:val="a1"/>
    <w:uiPriority w:val="34"/>
    <w:qFormat/>
    <w:rsid w:val="00AA550A"/>
    <w:pPr>
      <w:ind w:firstLineChars="200" w:firstLine="420"/>
    </w:pPr>
  </w:style>
  <w:style w:type="character" w:customStyle="1" w:styleId="Char0">
    <w:name w:val="脚注文本 Char"/>
    <w:basedOn w:val="a2"/>
    <w:link w:val="a8"/>
    <w:rsid w:val="002903DA"/>
    <w:rPr>
      <w:rFonts w:eastAsia="Times New Roman"/>
      <w:sz w:val="16"/>
      <w:lang w:val="en-GB" w:eastAsia="en-US"/>
    </w:rPr>
  </w:style>
  <w:style w:type="paragraph" w:customStyle="1" w:styleId="CRCoverPage">
    <w:name w:val="CR Cover Page"/>
    <w:rsid w:val="0096076C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4">
    <w:name w:val="Table Grid4"/>
    <w:basedOn w:val="a3"/>
    <w:next w:val="af8"/>
    <w:uiPriority w:val="59"/>
    <w:rsid w:val="00C16F6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73A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text">
    <w:name w:val="Table_text"/>
    <w:basedOn w:val="a1"/>
    <w:link w:val="TabletextChar"/>
    <w:qFormat/>
    <w:rsid w:val="006111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Theme="minorEastAsia"/>
    </w:rPr>
  </w:style>
  <w:style w:type="paragraph" w:customStyle="1" w:styleId="TableNo">
    <w:name w:val="Table_No"/>
    <w:basedOn w:val="a1"/>
    <w:next w:val="a1"/>
    <w:link w:val="TableNoChar"/>
    <w:qFormat/>
    <w:rsid w:val="00611178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Theme="minorEastAsia"/>
      <w:caps/>
    </w:rPr>
  </w:style>
  <w:style w:type="paragraph" w:customStyle="1" w:styleId="Tabletitle">
    <w:name w:val="Table_title"/>
    <w:basedOn w:val="a1"/>
    <w:next w:val="Tabletext"/>
    <w:link w:val="TabletitleChar"/>
    <w:qFormat/>
    <w:rsid w:val="00611178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Theme="minorEastAsia" w:hAnsi="Times New Roman Bold"/>
      <w:b/>
    </w:rPr>
  </w:style>
  <w:style w:type="character" w:customStyle="1" w:styleId="TabletextChar">
    <w:name w:val="Table_text Char"/>
    <w:link w:val="Tabletext"/>
    <w:rsid w:val="00611178"/>
    <w:rPr>
      <w:rFonts w:eastAsiaTheme="minorEastAsia"/>
      <w:lang w:val="en-GB" w:eastAsia="en-US"/>
    </w:rPr>
  </w:style>
  <w:style w:type="character" w:customStyle="1" w:styleId="TabletitleChar">
    <w:name w:val="Table_title Char"/>
    <w:link w:val="Tabletitle"/>
    <w:locked/>
    <w:rsid w:val="00611178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611178"/>
    <w:rPr>
      <w:rFonts w:eastAsiaTheme="minorEastAsia"/>
      <w:caps/>
      <w:lang w:val="en-GB" w:eastAsia="en-US"/>
    </w:rPr>
  </w:style>
  <w:style w:type="character" w:customStyle="1" w:styleId="Heading4CharChar">
    <w:name w:val="Heading 4 Char Char"/>
    <w:basedOn w:val="a2"/>
    <w:rsid w:val="00D8123A"/>
    <w:rPr>
      <w:b/>
      <w:sz w:val="24"/>
      <w:lang w:val="en-GB" w:eastAsia="en-US" w:bidi="ar-SA"/>
    </w:rPr>
  </w:style>
  <w:style w:type="paragraph" w:customStyle="1" w:styleId="TF">
    <w:name w:val="TF"/>
    <w:basedOn w:val="TH"/>
    <w:link w:val="TFChar"/>
    <w:rsid w:val="0094453B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basedOn w:val="a2"/>
    <w:link w:val="TF"/>
    <w:rsid w:val="0094453B"/>
    <w:rPr>
      <w:rFonts w:ascii="Arial" w:eastAsia="Times New Roman" w:hAnsi="Arial"/>
      <w:b/>
      <w:lang w:val="en-GB" w:eastAsia="ja-JP"/>
    </w:rPr>
  </w:style>
  <w:style w:type="paragraph" w:customStyle="1" w:styleId="Tablehead">
    <w:name w:val="Table_head"/>
    <w:basedOn w:val="a1"/>
    <w:link w:val="TableheadChar"/>
    <w:qFormat/>
    <w:rsid w:val="00FB506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eastAsiaTheme="minorEastAsia" w:hAnsi="Times New Roman Bold" w:cs="Times New Roman Bold"/>
      <w:b/>
    </w:rPr>
  </w:style>
  <w:style w:type="character" w:customStyle="1" w:styleId="TableheadChar">
    <w:name w:val="Table_head Char"/>
    <w:basedOn w:val="a2"/>
    <w:link w:val="Tablehead"/>
    <w:locked/>
    <w:rsid w:val="00FB5066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afe">
    <w:name w:val="endnote text"/>
    <w:basedOn w:val="a1"/>
    <w:link w:val="Char5"/>
    <w:semiHidden/>
    <w:unhideWhenUsed/>
    <w:rsid w:val="00BD333E"/>
    <w:pPr>
      <w:snapToGrid w:val="0"/>
    </w:pPr>
  </w:style>
  <w:style w:type="character" w:customStyle="1" w:styleId="Char5">
    <w:name w:val="尾注文本 Char"/>
    <w:basedOn w:val="a2"/>
    <w:link w:val="afe"/>
    <w:semiHidden/>
    <w:rsid w:val="00BD333E"/>
    <w:rPr>
      <w:rFonts w:eastAsia="Times New Roman"/>
      <w:lang w:val="en-GB" w:eastAsia="en-US"/>
    </w:rPr>
  </w:style>
  <w:style w:type="character" w:styleId="aff">
    <w:name w:val="endnote reference"/>
    <w:basedOn w:val="a2"/>
    <w:semiHidden/>
    <w:unhideWhenUsed/>
    <w:rsid w:val="00BD33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7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83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2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8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5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9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68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6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5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5358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8131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5179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9435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0630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8871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2462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325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46770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883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5699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43255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162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2739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4058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49558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58318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4588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6345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6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147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17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11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2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0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8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52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3333333.vsdx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3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1.bin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22222.vsdx"/><Relationship Id="rId24" Type="http://schemas.openxmlformats.org/officeDocument/2006/relationships/oleObject" Target="embeddings/oleObject5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7.bin"/><Relationship Id="rId36" Type="http://schemas.openxmlformats.org/officeDocument/2006/relationships/image" Target="media/image16.wmf"/><Relationship Id="rId49" Type="http://schemas.openxmlformats.org/officeDocument/2006/relationships/oleObject" Target="embeddings/oleObject18.bin"/><Relationship Id="rId57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8.wmf"/><Relationship Id="rId31" Type="http://schemas.openxmlformats.org/officeDocument/2006/relationships/oleObject" Target="embeddings/oleObject9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111.vsdx"/><Relationship Id="rId14" Type="http://schemas.openxmlformats.org/officeDocument/2006/relationships/image" Target="media/image5.png"/><Relationship Id="rId22" Type="http://schemas.openxmlformats.org/officeDocument/2006/relationships/oleObject" Target="embeddings/oleObject4.bin"/><Relationship Id="rId27" Type="http://schemas.openxmlformats.org/officeDocument/2006/relationships/image" Target="media/image12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2.wmf"/><Relationship Id="rId56" Type="http://schemas.openxmlformats.org/officeDocument/2006/relationships/footer" Target="footer1.xml"/><Relationship Id="rId8" Type="http://schemas.openxmlformats.org/officeDocument/2006/relationships/image" Target="media/image2.emf"/><Relationship Id="rId51" Type="http://schemas.openxmlformats.org/officeDocument/2006/relationships/oleObject" Target="embeddings/oleObject19.bin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1304C-6A02-4A20-AA17-E8EA11A08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14</Pages>
  <Words>5063</Words>
  <Characters>28864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33860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Wu Yong</cp:lastModifiedBy>
  <cp:revision>3</cp:revision>
  <cp:lastPrinted>2010-01-07T02:23:00Z</cp:lastPrinted>
  <dcterms:created xsi:type="dcterms:W3CDTF">2018-03-20T13:35:00Z</dcterms:created>
  <dcterms:modified xsi:type="dcterms:W3CDTF">2018-03-20T13:35:00Z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2015_ms_pID_725343">
    <vt:lpwstr>(3)F68KX8a9IhuYxY0Egkp7bWzffMuLY4a+9iRKQgUZftYdLbXGEnst+sxbTXqbCa0ml4TjkRHo
QOzAc2YNMNO0RD3gby/o4yoQse9TV0CsEqyolri6TOHKQZ7GhMXuu6l7Ft2aji6C7qlaJMIY
AhyPZQcQq+qy5Jj7jGuYZYIULfxmTQ+5uXRuv5Drqy+OP+uTrYzNWwwB2vosaYZwtOpWInkA
CytGaSpO8kDkpP0oP9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VyLiqTx5Y+NcH+LkC7p5MwEFpp89hQCEF8sMnA/S7dpALd2Qt6oB8m
m04Gde/4fhEDM8BnFRtZxR4EEYvfAHVcFaMiy5xSFS3089gL7vxAfXUd/uBgClrjiHKKGG1X
/ukR0gvQHqTJ65k2ZadI3b+IheLgrHdzMMzY3YSezId46pfDIj/DUdDHroBuZFJsRcs6ih62
MRF/4SUHYBiqJLjjK4bSDSJN2oaY0n6O5bEH</vt:lpwstr>
  </property>
  <property fmtid="{D5CDD505-2E9C-101B-9397-08002B2CF9AE}" pid="7" name="_2015_ms_pID_7253431_00">
    <vt:lpwstr>_2015_ms_pID_7253431</vt:lpwstr>
  </property>
  <property fmtid="{D5CDD505-2E9C-101B-9397-08002B2CF9AE}" pid="8" name="_2015_ms_pID_7253432">
    <vt:lpwstr>qobcNpYVt+Z0ZJ1XXNHTR0ZM3kYT/V9Ep8KT
49wG4d7yJil8lp1cpXNBPHHY8rJXYw41+RyfBV9Cuak5l0iB7UM=</vt:lpwstr>
  </property>
  <property fmtid="{D5CDD505-2E9C-101B-9397-08002B2CF9AE}" pid="9" name="_2015_ms_pID_7253432_00">
    <vt:lpwstr>_2015_ms_pID_7253432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1521383101</vt:lpwstr>
  </property>
</Properties>
</file>